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FB4" w:rsidRPr="004978FC" w:rsidP="00A54614">
      <w:pPr>
        <w:ind w:right="-1" w:firstLine="851"/>
        <w:jc w:val="center"/>
      </w:pPr>
    </w:p>
    <w:p w:rsidR="00FE64D7" w:rsidRPr="004978FC" w:rsidP="00A54614">
      <w:pPr>
        <w:ind w:right="-1" w:firstLine="851"/>
        <w:jc w:val="center"/>
      </w:pPr>
      <w:r w:rsidRPr="004978FC">
        <w:t>ПОСТАНОВЛЕНИЕ</w:t>
      </w:r>
    </w:p>
    <w:p w:rsidR="00FE64D7" w:rsidRPr="004978FC" w:rsidP="00A54614">
      <w:pPr>
        <w:ind w:right="-1" w:firstLine="851"/>
        <w:jc w:val="center"/>
      </w:pPr>
      <w:r w:rsidRPr="004978FC">
        <w:t>по делу об административном правонарушении</w:t>
      </w:r>
    </w:p>
    <w:p w:rsidR="00FE64D7" w:rsidRPr="004978FC" w:rsidP="00A54614">
      <w:pPr>
        <w:ind w:right="-1" w:firstLine="851"/>
        <w:jc w:val="both"/>
      </w:pPr>
    </w:p>
    <w:p w:rsidR="00FE64D7" w:rsidRPr="004978FC" w:rsidP="00A54614">
      <w:pPr>
        <w:ind w:right="-1"/>
        <w:jc w:val="both"/>
      </w:pPr>
      <w:r w:rsidRPr="004978FC">
        <w:t>22 января 2025</w:t>
      </w:r>
      <w:r w:rsidRPr="004978FC">
        <w:t xml:space="preserve"> года</w:t>
      </w:r>
      <w:r w:rsidRPr="004978FC">
        <w:tab/>
      </w:r>
      <w:r w:rsidRPr="004978FC">
        <w:tab/>
      </w:r>
      <w:r w:rsidRPr="004978FC">
        <w:tab/>
      </w:r>
      <w:r w:rsidRPr="004978FC">
        <w:tab/>
      </w:r>
      <w:r w:rsidRPr="004978FC">
        <w:tab/>
        <w:t xml:space="preserve">                                 </w:t>
      </w:r>
      <w:r w:rsidRPr="004978FC" w:rsidR="00A54614">
        <w:t xml:space="preserve">        </w:t>
      </w:r>
      <w:r w:rsidRPr="004978FC">
        <w:t xml:space="preserve">  </w:t>
      </w:r>
      <w:r w:rsidRPr="004978FC" w:rsidR="00830264">
        <w:t xml:space="preserve">          </w:t>
      </w:r>
      <w:r w:rsidRPr="004978FC" w:rsidR="001601EF">
        <w:t xml:space="preserve">  </w:t>
      </w:r>
      <w:r w:rsidRPr="004978FC">
        <w:t>п.г.т</w:t>
      </w:r>
      <w:r w:rsidRPr="004978FC">
        <w:t>. Излучинск</w:t>
      </w:r>
    </w:p>
    <w:p w:rsidR="00FE64D7" w:rsidRPr="004978FC" w:rsidP="00A54614">
      <w:pPr>
        <w:ind w:right="-1" w:firstLine="851"/>
        <w:jc w:val="both"/>
      </w:pPr>
    </w:p>
    <w:p w:rsidR="00FE64D7" w:rsidRPr="004978FC" w:rsidP="00A54614">
      <w:pPr>
        <w:ind w:right="-1" w:firstLine="851"/>
        <w:jc w:val="both"/>
      </w:pPr>
      <w:r w:rsidRPr="004978FC">
        <w:t>М</w:t>
      </w:r>
      <w:r w:rsidRPr="004978FC">
        <w:t>ир</w:t>
      </w:r>
      <w:r w:rsidRPr="004978FC">
        <w:t>овой судья судебного участка № 3</w:t>
      </w:r>
      <w:r w:rsidRPr="004978FC">
        <w:t xml:space="preserve"> Нижневартовского судебного района Ханты - Мансийского автономного округа – Югры </w:t>
      </w:r>
      <w:r w:rsidRPr="004978FC">
        <w:t>Клипова Л.М.,</w:t>
      </w:r>
    </w:p>
    <w:p w:rsidR="00650CA7" w:rsidRPr="004978FC" w:rsidP="00A54614">
      <w:pPr>
        <w:ind w:right="-1" w:firstLine="851"/>
        <w:jc w:val="both"/>
      </w:pPr>
      <w:r w:rsidRPr="004978FC">
        <w:t>с участием Захарченко О.И.,</w:t>
      </w:r>
    </w:p>
    <w:p w:rsidR="00FE64D7" w:rsidRPr="004978FC" w:rsidP="00A54614">
      <w:pPr>
        <w:pStyle w:val="BodyText"/>
        <w:ind w:right="-1" w:firstLine="851"/>
        <w:rPr>
          <w:rFonts w:ascii="Times New Roman" w:hAnsi="Times New Roman"/>
          <w:szCs w:val="24"/>
        </w:rPr>
      </w:pPr>
      <w:r w:rsidRPr="004978FC">
        <w:rPr>
          <w:rFonts w:ascii="Times New Roman" w:hAnsi="Times New Roman"/>
          <w:szCs w:val="24"/>
        </w:rPr>
        <w:t xml:space="preserve">рассмотрев </w:t>
      </w:r>
      <w:r w:rsidRPr="004978FC" w:rsidR="00ED0E9A">
        <w:rPr>
          <w:rFonts w:ascii="Times New Roman" w:hAnsi="Times New Roman"/>
          <w:szCs w:val="24"/>
        </w:rPr>
        <w:t xml:space="preserve">в открытом судебном заседании </w:t>
      </w:r>
      <w:r w:rsidRPr="004978FC">
        <w:rPr>
          <w:rFonts w:ascii="Times New Roman" w:hAnsi="Times New Roman"/>
          <w:szCs w:val="24"/>
        </w:rPr>
        <w:t>материалы дела об административном правонарушении, предусмотренном ст. 19.6 Кодекса Российской Федерации об административных правонарушениях, в отношении должностного лица:</w:t>
      </w:r>
    </w:p>
    <w:p w:rsidR="00FE64D7" w:rsidP="00A54614">
      <w:pPr>
        <w:pStyle w:val="BodyText"/>
        <w:ind w:right="-1" w:firstLine="851"/>
        <w:rPr>
          <w:rFonts w:ascii="Times New Roman" w:hAnsi="Times New Roman"/>
          <w:szCs w:val="24"/>
        </w:rPr>
      </w:pPr>
      <w:r w:rsidRPr="004978FC">
        <w:rPr>
          <w:rFonts w:ascii="Times New Roman" w:hAnsi="Times New Roman"/>
          <w:szCs w:val="24"/>
        </w:rPr>
        <w:t xml:space="preserve">генерального </w:t>
      </w:r>
      <w:r w:rsidRPr="004978FC" w:rsidR="00825C54">
        <w:rPr>
          <w:rFonts w:ascii="Times New Roman" w:hAnsi="Times New Roman"/>
          <w:szCs w:val="24"/>
        </w:rPr>
        <w:t>директора общества с ограниченной ответственность</w:t>
      </w:r>
      <w:r w:rsidRPr="004978FC">
        <w:rPr>
          <w:rFonts w:ascii="Times New Roman" w:hAnsi="Times New Roman"/>
          <w:szCs w:val="24"/>
        </w:rPr>
        <w:t>ю</w:t>
      </w:r>
      <w:r w:rsidRPr="004978FC" w:rsidR="00825C54">
        <w:rPr>
          <w:rFonts w:ascii="Times New Roman" w:hAnsi="Times New Roman"/>
          <w:szCs w:val="24"/>
        </w:rPr>
        <w:t xml:space="preserve"> </w:t>
      </w:r>
      <w:r w:rsidRPr="004978FC">
        <w:rPr>
          <w:rFonts w:ascii="Times New Roman" w:hAnsi="Times New Roman"/>
          <w:szCs w:val="24"/>
        </w:rPr>
        <w:t>«</w:t>
      </w:r>
      <w:r w:rsidR="004774E0">
        <w:rPr>
          <w:rFonts w:ascii="Times New Roman" w:hAnsi="Times New Roman"/>
          <w:szCs w:val="24"/>
        </w:rPr>
        <w:t>*</w:t>
      </w:r>
      <w:r w:rsidRPr="004978FC">
        <w:rPr>
          <w:rFonts w:ascii="Times New Roman" w:hAnsi="Times New Roman"/>
          <w:szCs w:val="24"/>
        </w:rPr>
        <w:t>»</w:t>
      </w:r>
      <w:r w:rsidRPr="004978FC" w:rsidR="00825C54">
        <w:rPr>
          <w:rFonts w:ascii="Times New Roman" w:hAnsi="Times New Roman"/>
          <w:szCs w:val="24"/>
        </w:rPr>
        <w:t xml:space="preserve"> </w:t>
      </w:r>
      <w:r w:rsidRPr="004978FC" w:rsidR="00DA6D7A">
        <w:rPr>
          <w:rFonts w:ascii="Times New Roman" w:hAnsi="Times New Roman"/>
          <w:szCs w:val="24"/>
        </w:rPr>
        <w:t xml:space="preserve">Захарченко Олега Иосифовича, </w:t>
      </w:r>
    </w:p>
    <w:p w:rsidR="004774E0" w:rsidRPr="004978FC" w:rsidP="00A54614">
      <w:pPr>
        <w:pStyle w:val="BodyText"/>
        <w:ind w:right="-1" w:firstLine="851"/>
        <w:rPr>
          <w:rFonts w:ascii="Times New Roman" w:hAnsi="Times New Roman"/>
          <w:szCs w:val="24"/>
        </w:rPr>
      </w:pPr>
    </w:p>
    <w:p w:rsidR="00FE64D7" w:rsidRPr="004978FC" w:rsidP="00A54614">
      <w:pPr>
        <w:ind w:right="-1" w:firstLine="851"/>
        <w:jc w:val="center"/>
      </w:pPr>
      <w:r w:rsidRPr="004978FC">
        <w:t>УСТАНОВИЛ:</w:t>
      </w:r>
    </w:p>
    <w:p w:rsidR="00FE64D7" w:rsidRPr="004978FC" w:rsidP="00A54614">
      <w:pPr>
        <w:ind w:right="-1" w:firstLine="851"/>
        <w:jc w:val="both"/>
      </w:pPr>
    </w:p>
    <w:p w:rsidR="00A54614" w:rsidRPr="004978FC" w:rsidP="005E513E">
      <w:pPr>
        <w:widowControl w:val="0"/>
        <w:tabs>
          <w:tab w:val="left" w:pos="1134"/>
        </w:tabs>
        <w:autoSpaceDE w:val="0"/>
        <w:autoSpaceDN w:val="0"/>
        <w:adjustRightInd w:val="0"/>
        <w:ind w:firstLine="851"/>
        <w:jc w:val="both"/>
      </w:pPr>
      <w:r w:rsidRPr="004978FC">
        <w:rPr>
          <w:color w:val="22272F"/>
        </w:rPr>
        <w:t xml:space="preserve">Согласно протоколу об административном правонарушении №000215 от 09 декабря 2024 года, составленному государственным налоговым инспектором Межрайонной ИФНС России №10 по ХМАО-Югре </w:t>
      </w:r>
      <w:r w:rsidRPr="004978FC">
        <w:rPr>
          <w:color w:val="22272F"/>
        </w:rPr>
        <w:t>Зенковой</w:t>
      </w:r>
      <w:r w:rsidRPr="004978FC">
        <w:rPr>
          <w:color w:val="22272F"/>
        </w:rPr>
        <w:t xml:space="preserve"> А.А., в результате неисполнения обязанности по уплате задолженности у </w:t>
      </w:r>
      <w:r w:rsidRPr="004978FC">
        <w:t>«</w:t>
      </w:r>
      <w:r w:rsidR="004774E0">
        <w:t>*</w:t>
      </w:r>
      <w:r w:rsidRPr="004978FC">
        <w:t>»</w:t>
      </w:r>
      <w:r w:rsidRPr="004978FC">
        <w:rPr>
          <w:color w:val="22272F"/>
        </w:rPr>
        <w:t xml:space="preserve">, юридический адрес: 628634, Ханты-Мансийский автономный округ - Югра, </w:t>
      </w:r>
      <w:r w:rsidRPr="004978FC">
        <w:t xml:space="preserve">Нижневартовский район, </w:t>
      </w:r>
      <w:r w:rsidRPr="004978FC">
        <w:t>п.г.т.Излучинск</w:t>
      </w:r>
      <w:r w:rsidRPr="004978FC">
        <w:t>, ул.</w:t>
      </w:r>
      <w:r w:rsidR="004774E0">
        <w:t>*</w:t>
      </w:r>
      <w:r w:rsidRPr="004978FC">
        <w:t>, помещение 1006, возникли признаки банкротства, установленные </w:t>
      </w:r>
      <w:hyperlink r:id="rId4" w:anchor="/document/185181/entry/302" w:history="1">
        <w:r w:rsidRPr="004978FC">
          <w:rPr>
            <w:rStyle w:val="Hyperlink"/>
            <w:color w:val="auto"/>
          </w:rPr>
          <w:t>п.2 ст.3</w:t>
        </w:r>
      </w:hyperlink>
      <w:r w:rsidRPr="004978FC">
        <w:t> Федерального закона от 26.10.2002 N127-ФЗ "О несостоятельности (банкротстве)" (далее - Федеральный закон N127-ФЗ), в соответствии с </w:t>
      </w:r>
      <w:hyperlink r:id="rId4" w:anchor="/document/185181/entry/903" w:history="1">
        <w:r w:rsidRPr="004978FC">
          <w:rPr>
            <w:rStyle w:val="Hyperlink"/>
            <w:color w:val="auto"/>
          </w:rPr>
          <w:t>пунктом 2 статьи 9</w:t>
        </w:r>
      </w:hyperlink>
      <w:r w:rsidRPr="004978FC">
        <w:t> Федерального закона N127-ФЗ заявление должника должно быть направлено в арбитражный суд в случаях, предусмотренных пунктом 1 данной статьи, в кратчайший срок, но не позднее чем через месяц с даты возникновения соответствующих обстоятельств. По результатам проверки вынесено представление от 10 сентября 2024 года №000239 «Об устранении причин и условий, способствовавших совершению административного правонарушения», в котором указывалось, что генеральный директор ООО «</w:t>
      </w:r>
      <w:r w:rsidR="004774E0">
        <w:t>*</w:t>
      </w:r>
      <w:r w:rsidRPr="004978FC">
        <w:t>» Захарченко О.И. должен принять меры по устранению и недопущению в дальнейшем причин административного правонарушения, а именно, погасить задолженность по обязательным платежам в кратчайший срок. Информацию о принятых мерах необходимо было предоставить в письменном виде в инспекцию, в течение месяца со дня получения представления. Представление от 10 сентября 2024 года №000239 направлено почтой заказным письмом в адрес генерального директора ООО «</w:t>
      </w:r>
      <w:r w:rsidR="004774E0">
        <w:t>*</w:t>
      </w:r>
      <w:r w:rsidRPr="004978FC">
        <w:t>» Захарченко О.И. с почтовым идентификатором 80094201481412. Согласно данным официального сайта Почта России письмо с почтовым идентификатором 80094201481412 возвращено отправителю из-за истечения срока хранения – 24 сентября 2024 года. Генеральный директор ООО «</w:t>
      </w:r>
      <w:r w:rsidR="004774E0">
        <w:t>*</w:t>
      </w:r>
      <w:r w:rsidRPr="004978FC">
        <w:t>» Захарченко О.И. должен был представить информацию о принятых мерах, об устранении причин и условий, способствующих совершению административного правонарушения в Инспекцию не позднее 25 октября 2024 года. По состоянию на 28 октября 2024 года информация о принятых мерах, об устранении причин и условий, способствующих совершению административного правонарушения по вышеуказанному представлению в Инспекцию не поступала. В результате чего нарушены требования </w:t>
      </w:r>
      <w:hyperlink r:id="rId4" w:anchor="/document/12125267/entry/291302" w:history="1">
        <w:r w:rsidRPr="004978FC">
          <w:rPr>
            <w:rStyle w:val="Hyperlink"/>
            <w:color w:val="auto"/>
            <w:u w:val="none"/>
          </w:rPr>
          <w:t>ч.2 ст.29.13</w:t>
        </w:r>
      </w:hyperlink>
      <w:r w:rsidRPr="004978FC">
        <w:t xml:space="preserve"> КоАП РФ. Правонарушение совершено </w:t>
      </w:r>
      <w:r w:rsidRPr="004978FC">
        <w:t>28 октября 2024 года</w:t>
      </w:r>
      <w:r w:rsidRPr="004978FC">
        <w:t xml:space="preserve"> в 00 ч. 01 мин. по адресу: </w:t>
      </w:r>
      <w:r w:rsidRPr="004978FC">
        <w:rPr>
          <w:color w:val="22272F"/>
        </w:rPr>
        <w:t xml:space="preserve">628634, Ханты-Мансийский автономный округ - Югра, </w:t>
      </w:r>
      <w:r w:rsidRPr="004978FC">
        <w:t xml:space="preserve">Нижневартовский район, </w:t>
      </w:r>
      <w:r w:rsidRPr="004978FC">
        <w:t>п.г.т.Излучинск</w:t>
      </w:r>
      <w:r w:rsidRPr="004978FC">
        <w:t>, ул.</w:t>
      </w:r>
      <w:r w:rsidR="004774E0">
        <w:t>*</w:t>
      </w:r>
      <w:r w:rsidRPr="004978FC">
        <w:t>, помещение 1006.</w:t>
      </w:r>
    </w:p>
    <w:p w:rsidR="005E513E" w:rsidRPr="004978FC" w:rsidP="005E513E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4978FC">
        <w:rPr>
          <w:color w:val="22272F"/>
        </w:rPr>
        <w:t>Действия Захарченко О.И. административным органом квалифицированы по </w:t>
      </w:r>
      <w:hyperlink r:id="rId4" w:anchor="/document/12125267/entry/196" w:history="1">
        <w:r w:rsidRPr="004978FC">
          <w:rPr>
            <w:rStyle w:val="Hyperlink"/>
            <w:color w:val="auto"/>
            <w:u w:val="none"/>
          </w:rPr>
          <w:t>ст.19.6</w:t>
        </w:r>
      </w:hyperlink>
      <w:r w:rsidRPr="004978FC">
        <w:t> </w:t>
      </w:r>
      <w:r w:rsidRPr="004978FC">
        <w:rPr>
          <w:color w:val="22272F"/>
        </w:rPr>
        <w:t>Кодекса РФ об административных правонарушениях.</w:t>
      </w:r>
    </w:p>
    <w:p w:rsidR="0019150C" w:rsidRPr="004978FC" w:rsidP="005E513E">
      <w:pPr>
        <w:pStyle w:val="a6"/>
        <w:ind w:firstLine="851"/>
        <w:jc w:val="both"/>
        <w:rPr>
          <w:rFonts w:ascii="Times New Roman" w:hAnsi="Times New Roman" w:cs="Times New Roman"/>
        </w:rPr>
      </w:pPr>
      <w:r w:rsidRPr="004978FC">
        <w:rPr>
          <w:rFonts w:ascii="Times New Roman" w:hAnsi="Times New Roman" w:cs="Times New Roman"/>
          <w:spacing w:val="4"/>
        </w:rPr>
        <w:t>Захарченко О.И.</w:t>
      </w:r>
      <w:r w:rsidRPr="004978FC" w:rsidR="00FE64D7">
        <w:rPr>
          <w:rFonts w:ascii="Times New Roman" w:hAnsi="Times New Roman" w:cs="Times New Roman"/>
          <w:spacing w:val="4"/>
        </w:rPr>
        <w:t xml:space="preserve"> </w:t>
      </w:r>
      <w:r w:rsidRPr="004978FC" w:rsidR="006C2EFC">
        <w:rPr>
          <w:rFonts w:ascii="Times New Roman" w:hAnsi="Times New Roman" w:cs="Times New Roman"/>
          <w:spacing w:val="4"/>
        </w:rPr>
        <w:t>в судебном заседании вину в совершении административного правонарушения, предусмотренного ст. 19.</w:t>
      </w:r>
      <w:r w:rsidRPr="004978FC" w:rsidR="006C2EFC">
        <w:rPr>
          <w:rFonts w:ascii="Times New Roman" w:hAnsi="Times New Roman" w:cs="Times New Roman"/>
          <w:color w:val="000000"/>
          <w:spacing w:val="4"/>
        </w:rPr>
        <w:t xml:space="preserve">6 </w:t>
      </w:r>
      <w:r w:rsidRPr="004978FC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правонарушениях, </w:t>
      </w:r>
      <w:r w:rsidRPr="004978FC" w:rsidR="004B1E17">
        <w:rPr>
          <w:rFonts w:ascii="Times New Roman" w:hAnsi="Times New Roman" w:cs="Times New Roman"/>
        </w:rPr>
        <w:t xml:space="preserve">не </w:t>
      </w:r>
      <w:r w:rsidRPr="004978FC" w:rsidR="006C2EFC">
        <w:rPr>
          <w:rFonts w:ascii="Times New Roman" w:hAnsi="Times New Roman" w:cs="Times New Roman"/>
        </w:rPr>
        <w:t>признал</w:t>
      </w:r>
      <w:r w:rsidRPr="004978FC" w:rsidR="00A54614">
        <w:rPr>
          <w:rFonts w:ascii="Times New Roman" w:hAnsi="Times New Roman" w:cs="Times New Roman"/>
        </w:rPr>
        <w:t>, пояснил, что не получал ни уведомлений о составлении протокола об административном правонарушении, ни представления о об устранении нарушений</w:t>
      </w:r>
      <w:r w:rsidRPr="004978FC" w:rsidR="006C2EFC">
        <w:rPr>
          <w:rFonts w:ascii="Times New Roman" w:hAnsi="Times New Roman" w:cs="Times New Roman"/>
        </w:rPr>
        <w:t>.</w:t>
      </w:r>
      <w:r w:rsidRPr="004978FC" w:rsidR="00A54614">
        <w:rPr>
          <w:rFonts w:ascii="Times New Roman" w:hAnsi="Times New Roman" w:cs="Times New Roman"/>
        </w:rPr>
        <w:t xml:space="preserve"> Регистрацию у него в </w:t>
      </w:r>
      <w:r w:rsidRPr="004978FC" w:rsidR="00A54614">
        <w:rPr>
          <w:rFonts w:ascii="Times New Roman" w:hAnsi="Times New Roman" w:cs="Times New Roman"/>
        </w:rPr>
        <w:t>г.Омске</w:t>
      </w:r>
      <w:r w:rsidRPr="004978FC" w:rsidR="00A54614">
        <w:rPr>
          <w:rFonts w:ascii="Times New Roman" w:hAnsi="Times New Roman" w:cs="Times New Roman"/>
        </w:rPr>
        <w:t xml:space="preserve">, но проживает он в </w:t>
      </w:r>
      <w:r w:rsidRPr="004978FC" w:rsidR="00A54614">
        <w:rPr>
          <w:rFonts w:ascii="Times New Roman" w:hAnsi="Times New Roman" w:cs="Times New Roman"/>
        </w:rPr>
        <w:t>г.Нижневартовске</w:t>
      </w:r>
      <w:r w:rsidRPr="004978FC" w:rsidR="00A54614">
        <w:rPr>
          <w:rFonts w:ascii="Times New Roman" w:hAnsi="Times New Roman" w:cs="Times New Roman"/>
        </w:rPr>
        <w:t xml:space="preserve">, осуществляет свои должностные обязанности в </w:t>
      </w:r>
      <w:r w:rsidRPr="004978FC" w:rsidR="00A54614">
        <w:rPr>
          <w:rFonts w:ascii="Times New Roman" w:hAnsi="Times New Roman" w:cs="Times New Roman"/>
        </w:rPr>
        <w:t>п.г.т.Излучинске</w:t>
      </w:r>
      <w:r w:rsidRPr="004978FC" w:rsidR="00A54614">
        <w:rPr>
          <w:rFonts w:ascii="Times New Roman" w:hAnsi="Times New Roman" w:cs="Times New Roman"/>
        </w:rPr>
        <w:t xml:space="preserve">. </w:t>
      </w:r>
    </w:p>
    <w:p w:rsidR="00393F5E" w:rsidRPr="004978FC" w:rsidP="005E513E">
      <w:pPr>
        <w:shd w:val="clear" w:color="auto" w:fill="FFFFFF"/>
        <w:ind w:firstLine="851"/>
        <w:jc w:val="both"/>
      </w:pPr>
      <w:r w:rsidRPr="004978FC">
        <w:t>Мировой судья, изучив и исследовав материалы дела об административном правонарушении, приходит к следующему.</w:t>
      </w:r>
    </w:p>
    <w:p w:rsidR="00A54614" w:rsidRPr="004978FC" w:rsidP="005E513E">
      <w:pPr>
        <w:shd w:val="clear" w:color="auto" w:fill="FFFFFF"/>
        <w:ind w:firstLine="851"/>
        <w:jc w:val="both"/>
      </w:pPr>
      <w:r w:rsidRPr="004978FC">
        <w:t>Исходя из положений части 1 статьи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93F5E" w:rsidRPr="004978FC" w:rsidP="005E513E">
      <w:pPr>
        <w:ind w:firstLine="851"/>
        <w:jc w:val="both"/>
      </w:pPr>
      <w:r w:rsidRPr="004978FC">
        <w:t>В соответствии со</w:t>
      </w:r>
      <w:r w:rsidRPr="004978FC">
        <w:t xml:space="preserve">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54614" w:rsidRPr="004978FC" w:rsidP="00A54614">
      <w:pPr>
        <w:autoSpaceDE w:val="0"/>
        <w:autoSpaceDN w:val="0"/>
        <w:adjustRightInd w:val="0"/>
        <w:ind w:firstLine="851"/>
        <w:jc w:val="both"/>
      </w:pPr>
      <w:r w:rsidRPr="004978FC">
        <w:t xml:space="preserve">Согласно </w:t>
      </w:r>
      <w:hyperlink r:id="rId5" w:history="1">
        <w:r w:rsidRPr="004978FC">
          <w:rPr>
            <w:color w:val="0000FF"/>
          </w:rPr>
          <w:t>статье 26.11</w:t>
        </w:r>
      </w:hyperlink>
      <w:r w:rsidRPr="004978FC">
        <w:t xml:space="preserve"> Кодекса Российской Федерации об административных правонарушениях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93F5E" w:rsidRPr="004978FC" w:rsidP="00A54614">
      <w:pPr>
        <w:ind w:firstLine="851"/>
        <w:jc w:val="both"/>
      </w:pPr>
      <w:r w:rsidRPr="004978FC">
        <w:t xml:space="preserve">Статьей 19.6 Кодекса Российской Федерации об административных правонарушениях установлена административная ответственность за </w:t>
      </w:r>
      <w:r w:rsidRPr="004978FC">
        <w:rPr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54614" w:rsidRPr="004978FC" w:rsidP="00A5461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>При установлении причин административного правонарушения и условий, способствовавших его совершению, судья, орган, должностное лицо, рассматривающие дело об административном правонарушении, вносят в соответствующие организации и соответствующим должностным лицам представление о принятии мер по устранению указанных причин и условий (</w:t>
      </w:r>
      <w:hyperlink r:id="rId4" w:anchor="/document/12125267/entry/291301" w:history="1">
        <w:r w:rsidRPr="004978FC">
          <w:rPr>
            <w:rStyle w:val="Hyperlink"/>
            <w:color w:val="auto"/>
            <w:u w:val="none"/>
          </w:rPr>
          <w:t>ч.1 ст.29.13 </w:t>
        </w:r>
      </w:hyperlink>
      <w:r w:rsidRPr="004978FC">
        <w:t>КоАП РФ).</w:t>
      </w:r>
    </w:p>
    <w:p w:rsidR="00A54614" w:rsidRPr="004978FC" w:rsidP="00A5461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>В силу </w:t>
      </w:r>
      <w:hyperlink r:id="rId4" w:anchor="/document/12125267/entry/291302" w:history="1">
        <w:r w:rsidRPr="004978FC">
          <w:rPr>
            <w:rStyle w:val="Hyperlink"/>
            <w:color w:val="auto"/>
            <w:u w:val="none"/>
          </w:rPr>
          <w:t>ч.2 ст.29.13 </w:t>
        </w:r>
      </w:hyperlink>
      <w:r w:rsidRPr="004978FC">
        <w:t>Кодекса Российской Федерации об административных правонарушениях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54614" w:rsidRPr="004978FC" w:rsidP="00A54614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Из материалов дел следует, что </w:t>
      </w:r>
      <w:r w:rsidRPr="004978FC" w:rsidR="00D02527">
        <w:t xml:space="preserve">10 сентября 2024 года </w:t>
      </w:r>
      <w:r w:rsidRPr="004978FC" w:rsidR="00D02527">
        <w:t>и.о</w:t>
      </w:r>
      <w:r w:rsidRPr="004978FC" w:rsidR="00D02527">
        <w:t>. начальника межрайонной</w:t>
      </w:r>
      <w:r w:rsidRPr="004978FC">
        <w:t xml:space="preserve"> </w:t>
      </w:r>
      <w:r w:rsidRPr="004978FC" w:rsidR="00D02527">
        <w:t>ИФНС России №</w:t>
      </w:r>
      <w:r w:rsidRPr="004978FC">
        <w:t xml:space="preserve">10 по ХМАО-Югре в отношении генерального директора </w:t>
      </w:r>
      <w:r w:rsidRPr="004978FC" w:rsidR="00D02527">
        <w:t>ООО «</w:t>
      </w:r>
      <w:r w:rsidR="004774E0">
        <w:t>*</w:t>
      </w:r>
      <w:r w:rsidRPr="004978FC" w:rsidR="00D02527">
        <w:t xml:space="preserve">» Захарченко О.И. </w:t>
      </w:r>
      <w:r w:rsidRPr="004978FC">
        <w:t xml:space="preserve">вынесено постановление по делу об административном правонарушении, в соответствии с которым </w:t>
      </w:r>
      <w:r w:rsidRPr="004978FC" w:rsidR="00D02527">
        <w:t>Захарченко О.И</w:t>
      </w:r>
      <w:r w:rsidRPr="004978FC">
        <w:t>. привлечен к административной ответственности по </w:t>
      </w:r>
      <w:hyperlink r:id="rId4" w:anchor="/document/12125267/entry/141305" w:history="1">
        <w:r w:rsidRPr="004978FC">
          <w:rPr>
            <w:rStyle w:val="Hyperlink"/>
            <w:color w:val="auto"/>
            <w:u w:val="none"/>
          </w:rPr>
          <w:t>ч.5 ст.14.13</w:t>
        </w:r>
      </w:hyperlink>
      <w:r w:rsidRPr="004978FC">
        <w:t> КоАП РФ и ему назначено наказание в виде предупреждения.</w:t>
      </w:r>
    </w:p>
    <w:p w:rsidR="00A54614" w:rsidRPr="004978FC" w:rsidP="00D0252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10 сентября 2024 года </w:t>
      </w:r>
      <w:r w:rsidRPr="004978FC">
        <w:t>и.о</w:t>
      </w:r>
      <w:r w:rsidRPr="004978FC">
        <w:t>.</w:t>
      </w:r>
      <w:r w:rsidRPr="004978FC">
        <w:t xml:space="preserve"> начальник</w:t>
      </w:r>
      <w:r w:rsidRPr="004978FC">
        <w:t>а</w:t>
      </w:r>
      <w:r w:rsidRPr="004978FC">
        <w:t xml:space="preserve"> </w:t>
      </w:r>
      <w:r w:rsidRPr="004978FC">
        <w:t>межрайонной И</w:t>
      </w:r>
      <w:r w:rsidRPr="004978FC">
        <w:t xml:space="preserve">ФНС России </w:t>
      </w:r>
      <w:r w:rsidRPr="004978FC">
        <w:t>№</w:t>
      </w:r>
      <w:r w:rsidRPr="004978FC">
        <w:t xml:space="preserve">10 по ХМАО-Югре вынесено предписание </w:t>
      </w:r>
      <w:r w:rsidRPr="004978FC">
        <w:t>№000239</w:t>
      </w:r>
      <w:r w:rsidRPr="004978FC">
        <w:t xml:space="preserve"> об устранении причин и условий, способствовавших совершение административного правонарушения, в соответствии с которым генеральному директору </w:t>
      </w:r>
      <w:r w:rsidRPr="004978FC">
        <w:t>ООО «</w:t>
      </w:r>
      <w:r w:rsidR="004774E0">
        <w:t>*</w:t>
      </w:r>
      <w:r w:rsidRPr="004978FC">
        <w:t>» Захарченко О.И.</w:t>
      </w:r>
      <w:r w:rsidRPr="004978FC">
        <w:t xml:space="preserve"> следовало принять меры по устранению и недопущению в дальнейшем причин административного правонарушения и условий, способствующих к его совершению, а именно, погасить задолженность по обязательным платежам по требованию об уплате налога, сбора, пени и штрафа от </w:t>
      </w:r>
      <w:r w:rsidRPr="004978FC">
        <w:t>19.12.2023 №124794</w:t>
      </w:r>
      <w:r w:rsidRPr="004978FC">
        <w:t>. Информацию о</w:t>
      </w:r>
      <w:r w:rsidRPr="004978FC">
        <w:t xml:space="preserve"> принятых мерах представить в межрайонную И</w:t>
      </w:r>
      <w:r w:rsidRPr="004978FC">
        <w:t>ФНС России N10 по ХМАО-Югре в течение месяца со дня получения представления.</w:t>
      </w:r>
    </w:p>
    <w:p w:rsidR="00A54614" w:rsidRPr="004978FC" w:rsidP="00D02527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Копия постановления по делу об административном правонарушении от </w:t>
      </w:r>
      <w:r w:rsidRPr="004978FC" w:rsidR="00D02527">
        <w:t>10 сентября 2024 года и копия представления №000239 от 10 сентября 2024 года</w:t>
      </w:r>
      <w:r w:rsidRPr="004978FC">
        <w:t xml:space="preserve"> направлены </w:t>
      </w:r>
      <w:r w:rsidRPr="004978FC" w:rsidR="00D02527">
        <w:t>Захарченко О.И.</w:t>
      </w:r>
      <w:r w:rsidRPr="004978FC" w:rsidR="005E513E">
        <w:t xml:space="preserve"> 11 сентября 2024 года</w:t>
      </w:r>
      <w:r w:rsidRPr="004978FC">
        <w:t xml:space="preserve"> по месту </w:t>
      </w:r>
      <w:r w:rsidRPr="004978FC" w:rsidR="005E513E">
        <w:t xml:space="preserve">его регистрации по адресу: </w:t>
      </w:r>
      <w:r w:rsidR="004774E0">
        <w:t>*</w:t>
      </w:r>
      <w:r w:rsidRPr="004978FC">
        <w:t xml:space="preserve">, почтовому отправлению присвоен номер идентификатора </w:t>
      </w:r>
      <w:r w:rsidRPr="004978FC" w:rsidR="005E513E">
        <w:t>80094201481412</w:t>
      </w:r>
      <w:r w:rsidRPr="004978FC">
        <w:t>.</w:t>
      </w:r>
    </w:p>
    <w:p w:rsidR="00A54614" w:rsidRPr="004978FC" w:rsidP="004978F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Согласно отчету об отслеживании почтового отправления с идентификатором </w:t>
      </w:r>
      <w:r w:rsidRPr="004978FC" w:rsidR="005E513E">
        <w:t>80094201481412</w:t>
      </w:r>
      <w:r w:rsidRPr="004978FC">
        <w:t>, письмо возвращено отправителю с отметко</w:t>
      </w:r>
      <w:r w:rsidRPr="004978FC" w:rsidR="005E513E">
        <w:t>й об истечении срока хранения 24 сентября 2024 года</w:t>
      </w:r>
      <w:r w:rsidRPr="004978FC">
        <w:t>.</w:t>
      </w:r>
    </w:p>
    <w:p w:rsidR="00A54614" w:rsidRPr="004978FC" w:rsidP="004978F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>Поскольку ответственность по </w:t>
      </w:r>
      <w:hyperlink r:id="rId4" w:anchor="/document/12125267/entry/196" w:history="1">
        <w:r w:rsidRPr="004978FC">
          <w:rPr>
            <w:rStyle w:val="Hyperlink"/>
            <w:color w:val="auto"/>
            <w:u w:val="none"/>
          </w:rPr>
          <w:t>ст.19.6</w:t>
        </w:r>
      </w:hyperlink>
      <w:r w:rsidRPr="004978FC">
        <w:t> </w:t>
      </w:r>
      <w:r w:rsidRPr="004978FC" w:rsidR="005E513E">
        <w:t>Кодекса Российской Федерации об административных правонарушениях</w:t>
      </w:r>
      <w:r w:rsidRPr="004978FC">
        <w:t xml:space="preserve"> наступает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первичным при рассмотрении дела по данному составу правонарушения является вопрос о наличии представления, его вручении адресату, и вопрос о его законности.</w:t>
      </w:r>
    </w:p>
    <w:p w:rsidR="00A54614" w:rsidRPr="004978FC" w:rsidP="005E513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Собранные же при производстве по делу об административном правонарушении доказательства не подтверждают получение </w:t>
      </w:r>
      <w:r w:rsidRPr="004978FC" w:rsidR="005E513E">
        <w:t>Захарченко О.И.</w:t>
      </w:r>
      <w:r w:rsidRPr="004978FC">
        <w:t xml:space="preserve"> представления </w:t>
      </w:r>
      <w:r w:rsidRPr="004978FC" w:rsidR="005E513E">
        <w:t>№000239 от 10 сентября 2024 года</w:t>
      </w:r>
      <w:r w:rsidRPr="004978FC">
        <w:t>.</w:t>
      </w:r>
    </w:p>
    <w:p w:rsidR="00A54614" w:rsidRPr="004978FC" w:rsidP="005E513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Как следует из представленных материалов, </w:t>
      </w:r>
      <w:r w:rsidRPr="004978FC" w:rsidR="005E513E">
        <w:t>Захарченко О.И.</w:t>
      </w:r>
      <w:r w:rsidRPr="004978FC">
        <w:t xml:space="preserve"> является генеральным директором </w:t>
      </w:r>
      <w:r w:rsidRPr="004978FC" w:rsidR="005E513E">
        <w:t>ООО «</w:t>
      </w:r>
      <w:r w:rsidR="004774E0">
        <w:t>*</w:t>
      </w:r>
      <w:r w:rsidRPr="004978FC" w:rsidR="005E513E">
        <w:t>»</w:t>
      </w:r>
      <w:r w:rsidRPr="004978FC">
        <w:t xml:space="preserve">. Представление об устранении причин и условий, способствовавших совершению административного правонарушения </w:t>
      </w:r>
      <w:r w:rsidRPr="004978FC" w:rsidR="005E513E">
        <w:t>№000239 от 10 сентября 2024 года</w:t>
      </w:r>
      <w:r w:rsidRPr="004978FC">
        <w:t xml:space="preserve"> внесено </w:t>
      </w:r>
      <w:r w:rsidRPr="004978FC" w:rsidR="005E513E">
        <w:t>Захарченко О.И.</w:t>
      </w:r>
      <w:r w:rsidRPr="004978FC">
        <w:t xml:space="preserve"> как генеральному директору ООО </w:t>
      </w:r>
      <w:r w:rsidRPr="004978FC" w:rsidR="005E513E">
        <w:t>«</w:t>
      </w:r>
      <w:r w:rsidR="004774E0">
        <w:t>*</w:t>
      </w:r>
      <w:r w:rsidRPr="004978FC" w:rsidR="005E513E">
        <w:t>»</w:t>
      </w:r>
      <w:r w:rsidRPr="004978FC">
        <w:t>.</w:t>
      </w:r>
    </w:p>
    <w:p w:rsidR="004978FC" w:rsidRPr="004978FC" w:rsidP="004978F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>Местом исполнения своих обязанностей в качестве должностного лица руководителя юридического лица может являться место нахождения юридического лица, которое в соответствии с </w:t>
      </w:r>
      <w:hyperlink r:id="rId4" w:anchor="/document/10164072/entry/54001" w:history="1">
        <w:r w:rsidRPr="004978FC">
          <w:rPr>
            <w:rStyle w:val="Hyperlink"/>
            <w:color w:val="auto"/>
            <w:u w:val="none"/>
          </w:rPr>
          <w:t>частью 2 статьи 54</w:t>
        </w:r>
      </w:hyperlink>
      <w:r w:rsidRPr="004978FC">
        <w:t> Гражданского кодекса Российской Федерации определяется местом его государственной регистрации, либо по смыслу </w:t>
      </w:r>
      <w:hyperlink r:id="rId4" w:anchor="/document/12125268/entry/57" w:history="1">
        <w:r w:rsidRPr="004978FC">
          <w:rPr>
            <w:rStyle w:val="Hyperlink"/>
            <w:color w:val="auto"/>
            <w:u w:val="none"/>
          </w:rPr>
          <w:t>статьи 57</w:t>
        </w:r>
      </w:hyperlink>
      <w:r w:rsidRPr="004978FC">
        <w:t> Трудового кодекса Российской Федерации в случае, если работник принят для работы в филиале, представительстве или ином обособленном структурном подразделении общества, расположенном в другой местности, - место нахождения такого обособленного структурного подразделения.</w:t>
      </w:r>
    </w:p>
    <w:p w:rsidR="00A54614" w:rsidRPr="004978FC" w:rsidP="005E513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Следовательно, представление должно быть направлено по адресу регистрации юридического лица, там, где должно было быть совершено действие, выполнена возложенная на </w:t>
      </w:r>
      <w:r w:rsidRPr="004978FC" w:rsidR="005E513E">
        <w:t>Захарченко О.И</w:t>
      </w:r>
      <w:r w:rsidRPr="004978FC">
        <w:t xml:space="preserve">. обязанность, </w:t>
      </w:r>
      <w:r w:rsidRPr="004978FC" w:rsidR="005E513E">
        <w:t>то есть</w:t>
      </w:r>
      <w:r w:rsidRPr="004978FC">
        <w:t xml:space="preserve"> место исполнения директором </w:t>
      </w:r>
      <w:r w:rsidRPr="004978FC" w:rsidR="005E513E">
        <w:t xml:space="preserve">Захарченко О.И. </w:t>
      </w:r>
      <w:r w:rsidRPr="004978FC">
        <w:t>своих должностных об</w:t>
      </w:r>
      <w:r w:rsidRPr="004978FC" w:rsidR="005E513E">
        <w:t>язанностей по представлению в межрайонной И</w:t>
      </w:r>
      <w:r w:rsidRPr="004978FC">
        <w:t>ФНС России N10 по ХМАО-Югре соответствующей информации.</w:t>
      </w:r>
    </w:p>
    <w:p w:rsidR="004978FC" w:rsidRPr="004978FC" w:rsidP="004978F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>В силу </w:t>
      </w:r>
      <w:hyperlink r:id="rId4" w:anchor="/document/12125267/entry/251503" w:history="1">
        <w:r w:rsidRPr="004978FC">
          <w:rPr>
            <w:rStyle w:val="Hyperlink"/>
            <w:color w:val="auto"/>
            <w:u w:val="none"/>
          </w:rPr>
          <w:t>части 3 ст. 25.15</w:t>
        </w:r>
      </w:hyperlink>
      <w:r w:rsidRPr="004978FC">
        <w:t> Кодекса Российской Федерации об административных правонарушениях место нахождения юридического лица, его филиала или представительства определяется на основании выписки из Единого государственного реестра юридических лиц.</w:t>
      </w:r>
    </w:p>
    <w:p w:rsidR="00A54614" w:rsidRPr="004978FC" w:rsidP="005E513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Согласно </w:t>
      </w:r>
      <w:r w:rsidRPr="004978FC">
        <w:t>Выписке</w:t>
      </w:r>
      <w:r w:rsidRPr="004978FC">
        <w:t xml:space="preserve"> из ЕГРЮЛ в отношении </w:t>
      </w:r>
      <w:r w:rsidRPr="004978FC" w:rsidR="005E513E">
        <w:t>ООО «</w:t>
      </w:r>
      <w:r w:rsidR="004774E0">
        <w:t>*</w:t>
      </w:r>
      <w:r w:rsidRPr="004978FC" w:rsidR="005E513E">
        <w:t>»</w:t>
      </w:r>
      <w:r w:rsidRPr="004978FC">
        <w:t xml:space="preserve"> местом нахождения данной организации является </w:t>
      </w:r>
      <w:r w:rsidRPr="004978FC" w:rsidR="005E513E">
        <w:t>п.г.т.Излучинск</w:t>
      </w:r>
      <w:r w:rsidRPr="004978FC" w:rsidR="005E513E">
        <w:t xml:space="preserve"> Нижневартовский район, ул.</w:t>
      </w:r>
      <w:r w:rsidR="004774E0">
        <w:t>*</w:t>
      </w:r>
      <w:r w:rsidRPr="004978FC" w:rsidR="005E513E">
        <w:t>, помещение 1006</w:t>
      </w:r>
      <w:r w:rsidRPr="004978FC">
        <w:t>.</w:t>
      </w:r>
    </w:p>
    <w:p w:rsidR="00A54614" w:rsidRPr="004978FC" w:rsidP="005E513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Однако, представление направлено в адрес места жительства </w:t>
      </w:r>
      <w:r w:rsidRPr="004978FC" w:rsidR="005E513E">
        <w:t>Захарченко О.И.,</w:t>
      </w:r>
      <w:r w:rsidRPr="004978FC">
        <w:t xml:space="preserve"> который данное представление не получил.</w:t>
      </w:r>
    </w:p>
    <w:p w:rsidR="00A54614" w:rsidRPr="004978FC" w:rsidP="005E513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 xml:space="preserve">Таким образом, материалы дела не содержат доказательств вручения </w:t>
      </w:r>
      <w:r w:rsidRPr="004978FC" w:rsidR="005E513E">
        <w:t>Захарченко О.И.</w:t>
      </w:r>
      <w:r w:rsidRPr="004978FC">
        <w:t xml:space="preserve"> данного представления, его осведомленности о возложенной обязанности. Направление же представления по месту жительства должностного лица, достоверность адреса которого не подтверждена материалами дела, и возвращение его с отметкой об истечении срока хранения не может быть расценено как вручение его данному лицу.</w:t>
      </w:r>
    </w:p>
    <w:p w:rsidR="00A54614" w:rsidRPr="00A3087E" w:rsidP="00A3087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>В соответствии с </w:t>
      </w:r>
      <w:hyperlink r:id="rId4" w:anchor="/document/12125267/entry/1501" w:history="1">
        <w:r w:rsidRPr="004978FC">
          <w:rPr>
            <w:rStyle w:val="Hyperlink"/>
            <w:color w:val="auto"/>
            <w:u w:val="none"/>
          </w:rPr>
          <w:t>ч.1 ст.1.5</w:t>
        </w:r>
      </w:hyperlink>
      <w:r w:rsidRPr="004978FC">
        <w:t> </w:t>
      </w:r>
      <w:r w:rsidRPr="004978FC" w:rsidR="004978FC">
        <w:t>Кодекса Российской Федерации об административных правонарушениях</w:t>
      </w:r>
      <w:r w:rsidRPr="004978FC">
        <w:t xml:space="preserve"> лицо подлежит </w:t>
      </w:r>
      <w:r w:rsidRPr="00A3087E">
        <w:t>административной ответственности только за те административные правонарушении, в отношении которых установлено его вина.</w:t>
      </w:r>
      <w:r w:rsidRPr="00A3087E" w:rsidR="004978FC">
        <w:t xml:space="preserve"> </w:t>
      </w:r>
      <w:r w:rsidRPr="00A3087E"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A54614" w:rsidRPr="00A3087E" w:rsidP="00A3087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A3087E">
        <w:t xml:space="preserve">Учитывая то обстоятельство, что предписание </w:t>
      </w:r>
      <w:r w:rsidRPr="00A3087E" w:rsidR="004978FC">
        <w:t>№000239 от 10 сентября 2024 года Захарченко О.И.</w:t>
      </w:r>
      <w:r w:rsidRPr="00A3087E">
        <w:t xml:space="preserve"> не вручено, наличие в его действиях состава административного правонарушения по неисполнению представления не имеется.</w:t>
      </w:r>
    </w:p>
    <w:p w:rsidR="00A3087E" w:rsidRPr="00A3087E" w:rsidP="00A3087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A3087E">
        <w:t>Кроме того, при рассмотрении дел об административных правонарушениях, предусмотренных </w:t>
      </w:r>
      <w:hyperlink r:id="rId4" w:anchor="/document/12125267/entry/196" w:history="1">
        <w:r w:rsidRPr="00A3087E">
          <w:rPr>
            <w:rStyle w:val="Hyperlink"/>
            <w:color w:val="auto"/>
            <w:u w:val="none"/>
          </w:rPr>
          <w:t>статьей 19.6</w:t>
        </w:r>
      </w:hyperlink>
      <w:r w:rsidRPr="00A3087E">
        <w:t> </w:t>
      </w:r>
      <w:r w:rsidRPr="004978FC">
        <w:t>Кодекса Российской Федерации об административных правонарушениях</w:t>
      </w:r>
      <w:r w:rsidRPr="00A3087E">
        <w:t xml:space="preserve">, необходимо в каждом конкретном случае устанавливать законность предъявляемых требований и оценивать их с точки зрения соответствия конституционному требованию правовой определенности, и критерию исполнимости. На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исполнимыми. Бремя доказывания правомерности требований и факта нарушения закона лицом, которому предъявлены соответствующие требования, возложены на органы, осуществляющие государственный контроль. Аналогичное толкование дано </w:t>
      </w:r>
      <w:r w:rsidRPr="00A3087E">
        <w:t>судом Ханты-Мансийского автономного округа-Югры в Постановлениях N 4А-110/</w:t>
      </w:r>
      <w:r>
        <w:t>2017, N П4А-721/2017.</w:t>
      </w:r>
    </w:p>
    <w:p w:rsidR="00A54614" w:rsidRPr="004978FC" w:rsidP="00A3087E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A3087E">
        <w:t>В соответствии с </w:t>
      </w:r>
      <w:hyperlink r:id="rId4" w:anchor="/document/12125267/entry/24502" w:history="1">
        <w:r w:rsidRPr="00A3087E">
          <w:rPr>
            <w:rStyle w:val="Hyperlink"/>
            <w:color w:val="auto"/>
            <w:u w:val="none"/>
          </w:rPr>
          <w:t>п.2 ч.1 ст.24.5</w:t>
        </w:r>
      </w:hyperlink>
      <w:r w:rsidRPr="00A3087E">
        <w:t> </w:t>
      </w:r>
      <w:r w:rsidRPr="00A3087E" w:rsidR="004978FC">
        <w:t>Кодекса Российс</w:t>
      </w:r>
      <w:r w:rsidRPr="004978FC" w:rsidR="004978FC">
        <w:t xml:space="preserve">кой Федерации об административных правонарушениях </w:t>
      </w:r>
      <w:r w:rsidRPr="004978FC">
        <w:t>производство по делу об административном правонарушении не может быть начато, а начатое производство подлежит прекращению при</w:t>
      </w:r>
      <w:r w:rsidR="004978FC">
        <w:t xml:space="preserve"> отсутствии состава</w:t>
      </w:r>
      <w:r w:rsidRPr="004978FC">
        <w:t> административного правонарушения.</w:t>
      </w:r>
    </w:p>
    <w:p w:rsidR="00A54614" w:rsidRPr="00764668" w:rsidP="00764668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978FC">
        <w:t>С учетом изложенного, суд считает необходимым прекратить производство по делу за</w:t>
      </w:r>
      <w:r w:rsidR="004978FC">
        <w:t xml:space="preserve"> отсутствием</w:t>
      </w:r>
      <w:r w:rsidRPr="004978FC" w:rsidR="004978FC">
        <w:t xml:space="preserve"> </w:t>
      </w:r>
      <w:r w:rsidRPr="004978FC">
        <w:t xml:space="preserve">в бездействии </w:t>
      </w:r>
      <w:r w:rsidR="004978FC">
        <w:t>Захарченко О.И. состава</w:t>
      </w:r>
      <w:r w:rsidRPr="004978FC">
        <w:t> административного правонарушения, предусмотренного </w:t>
      </w:r>
      <w:r w:rsidR="004978FC">
        <w:t xml:space="preserve">ст.19.6 </w:t>
      </w:r>
      <w:r w:rsidRPr="004978FC" w:rsidR="004978FC">
        <w:t xml:space="preserve">Кодекса </w:t>
      </w:r>
      <w:r w:rsidRPr="00764668" w:rsidR="004978FC">
        <w:t>Российской Федерации об административных правонарушениях</w:t>
      </w:r>
      <w:r w:rsidRPr="00764668">
        <w:t>.</w:t>
      </w:r>
    </w:p>
    <w:p w:rsidR="00FE64D7" w:rsidRPr="00764668" w:rsidP="00764668">
      <w:pPr>
        <w:widowControl w:val="0"/>
        <w:autoSpaceDE w:val="0"/>
        <w:autoSpaceDN w:val="0"/>
        <w:adjustRightInd w:val="0"/>
        <w:ind w:firstLine="851"/>
        <w:jc w:val="both"/>
      </w:pPr>
      <w:r w:rsidRPr="00764668">
        <w:t>Руководствуясь ст. 29.10 Кодекса Российской Федерации об административных правонарушениях, мировой судья</w:t>
      </w:r>
    </w:p>
    <w:p w:rsidR="00FE64D7" w:rsidRPr="00764668" w:rsidP="00764668">
      <w:pPr>
        <w:autoSpaceDE w:val="0"/>
        <w:autoSpaceDN w:val="0"/>
        <w:adjustRightInd w:val="0"/>
        <w:ind w:firstLine="851"/>
        <w:jc w:val="both"/>
      </w:pPr>
    </w:p>
    <w:p w:rsidR="00FE64D7" w:rsidRPr="00764668" w:rsidP="00764668">
      <w:pPr>
        <w:autoSpaceDE w:val="0"/>
        <w:autoSpaceDN w:val="0"/>
        <w:adjustRightInd w:val="0"/>
        <w:ind w:firstLine="851"/>
        <w:jc w:val="center"/>
      </w:pPr>
      <w:r w:rsidRPr="00764668">
        <w:t>ПОСТАНОВИЛ:</w:t>
      </w:r>
    </w:p>
    <w:p w:rsidR="00FE64D7" w:rsidRPr="00764668" w:rsidP="00764668">
      <w:pPr>
        <w:autoSpaceDE w:val="0"/>
        <w:autoSpaceDN w:val="0"/>
        <w:adjustRightInd w:val="0"/>
        <w:ind w:firstLine="851"/>
        <w:jc w:val="both"/>
      </w:pPr>
    </w:p>
    <w:p w:rsidR="00764668" w:rsidRPr="00764668" w:rsidP="00764668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</w:pPr>
      <w:r w:rsidRPr="00764668">
        <w:t>Производство по делу об административном правонарушении, предусмотренно</w:t>
      </w:r>
      <w:r>
        <w:t>м</w:t>
      </w:r>
      <w:r w:rsidRPr="00764668">
        <w:t xml:space="preserve"> ст. 19.6 Кодекса Российской Федерации об административных правонарушениях, в отношении должностно</w:t>
      </w:r>
      <w:r>
        <w:t>го лица</w:t>
      </w:r>
      <w:r w:rsidRPr="00764668">
        <w:t xml:space="preserve"> – генерального директора общества с ограниченной ответственностью «</w:t>
      </w:r>
      <w:r w:rsidR="004774E0">
        <w:t>*</w:t>
      </w:r>
      <w:r w:rsidRPr="00764668">
        <w:t>» Захарченко Олега Иосифовича</w:t>
      </w:r>
      <w:r>
        <w:t>,</w:t>
      </w:r>
      <w:r w:rsidRPr="00764668">
        <w:t xml:space="preserve"> прекратить на основании п. 2 ч. </w:t>
      </w:r>
      <w:r>
        <w:t>1 ст.</w:t>
      </w:r>
      <w:hyperlink r:id="rId6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764668">
          <w:t>24.5 Кодекса Российской Федерации об административных правонарушениях</w:t>
        </w:r>
      </w:hyperlink>
      <w:r w:rsidRPr="00764668">
        <w:t xml:space="preserve"> ввиду отсутствия состава административного правонарушения.</w:t>
      </w:r>
    </w:p>
    <w:p w:rsidR="00B751EF" w:rsidRPr="004978FC" w:rsidP="00764668">
      <w:pPr>
        <w:ind w:firstLine="851"/>
        <w:jc w:val="both"/>
      </w:pPr>
      <w:r w:rsidRPr="00764668">
        <w:t>Постановление может быть обжаловано в апелляционном порядке в Нижневартовский районный суд Ханты-Мансийского автономного округа - Югры в течение десяти дней со дня вручения или получения копии постановления, через мирового</w:t>
      </w:r>
      <w:r w:rsidRPr="004978FC">
        <w:t xml:space="preserve"> судью судебного участка № 3 Нижневартовского судебного района Ханты-Мансийского автономного округа - Югры.</w:t>
      </w:r>
    </w:p>
    <w:p w:rsidR="00B751EF" w:rsidRPr="004978FC" w:rsidP="00A54614">
      <w:pPr>
        <w:ind w:right="-1" w:firstLine="851"/>
        <w:jc w:val="both"/>
        <w:rPr>
          <w:bCs/>
        </w:rPr>
      </w:pPr>
      <w:r w:rsidRPr="004978FC">
        <w:rPr>
          <w:bCs/>
        </w:rPr>
        <w:t xml:space="preserve"> </w:t>
      </w:r>
    </w:p>
    <w:p w:rsidR="00B751EF" w:rsidRPr="004978FC" w:rsidP="00A54614">
      <w:pPr>
        <w:ind w:right="-1" w:firstLine="851"/>
        <w:jc w:val="both"/>
        <w:rPr>
          <w:bCs/>
        </w:rPr>
      </w:pPr>
    </w:p>
    <w:p w:rsidR="00B751EF" w:rsidRPr="004978FC" w:rsidP="00764668">
      <w:pPr>
        <w:ind w:right="-1"/>
        <w:jc w:val="both"/>
      </w:pPr>
      <w:r w:rsidRPr="004978FC">
        <w:t xml:space="preserve">Мировой судья                </w:t>
      </w:r>
      <w:r w:rsidRPr="004978FC">
        <w:tab/>
        <w:t xml:space="preserve">    </w:t>
      </w:r>
      <w:r w:rsidRPr="004978FC">
        <w:tab/>
      </w:r>
      <w:r w:rsidRPr="004978FC">
        <w:tab/>
      </w:r>
      <w:r w:rsidRPr="004978FC">
        <w:tab/>
        <w:t xml:space="preserve">                           </w:t>
      </w:r>
      <w:r w:rsidRPr="004978FC">
        <w:tab/>
        <w:t xml:space="preserve">   </w:t>
      </w:r>
      <w:r w:rsidRPr="004978FC">
        <w:tab/>
        <w:t xml:space="preserve">                Л.М. Клипова</w:t>
      </w:r>
    </w:p>
    <w:p w:rsidR="00B751EF" w:rsidRPr="004978FC" w:rsidP="00764668">
      <w:pPr>
        <w:ind w:right="-1"/>
        <w:jc w:val="both"/>
      </w:pPr>
    </w:p>
    <w:p w:rsidR="00A3087E" w:rsidP="00A3087E">
      <w:pPr>
        <w:pStyle w:val="PlainText"/>
        <w:tabs>
          <w:tab w:val="left" w:pos="1276"/>
        </w:tabs>
        <w:ind w:right="-2"/>
        <w:rPr>
          <w:rFonts w:ascii="Times New Roman" w:eastAsia="MS Mincho" w:hAnsi="Times New Roman"/>
          <w:sz w:val="24"/>
          <w:szCs w:val="24"/>
        </w:rPr>
      </w:pPr>
    </w:p>
    <w:sectPr w:rsidSect="001D7FB4">
      <w:headerReference w:type="even" r:id="rId7"/>
      <w:headerReference w:type="default" r:id="rId8"/>
      <w:headerReference w:type="first" r:id="rId9"/>
      <w:pgSz w:w="11906" w:h="16838"/>
      <w:pgMar w:top="426" w:right="567" w:bottom="709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4E0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64D7" w:rsidRPr="001D7FB4" w:rsidP="001D7FB4">
    <w:pPr>
      <w:pStyle w:val="Header"/>
      <w:rPr>
        <w:rFonts w:eastAsia="MS Mincho"/>
        <w:bCs/>
      </w:rPr>
    </w:pPr>
    <w:r w:rsidRPr="001D7FB4">
      <w:t xml:space="preserve">Дело № </w:t>
    </w:r>
    <w:r w:rsidRPr="001D7FB4">
      <w:rPr>
        <w:rFonts w:eastAsia="MS Mincho"/>
        <w:bCs/>
      </w:rPr>
      <w:t>5-</w:t>
    </w:r>
    <w:r w:rsidRPr="001D7FB4" w:rsidR="001D7FB4">
      <w:rPr>
        <w:rFonts w:eastAsia="MS Mincho"/>
        <w:bCs/>
      </w:rPr>
      <w:t>113-0802/2025</w:t>
    </w:r>
  </w:p>
  <w:p w:rsidR="00FE64D7" w:rsidRPr="001D7FB4" w:rsidP="001D7FB4">
    <w:pPr>
      <w:pStyle w:val="Header"/>
    </w:pPr>
    <w:r w:rsidRPr="001D7FB4">
      <w:t xml:space="preserve">УИД </w:t>
    </w:r>
    <w:r w:rsidRPr="001D7FB4" w:rsidR="001601EF">
      <w:rPr>
        <w:bCs/>
      </w:rPr>
      <w:t>86MS0008-01-2024-</w:t>
    </w:r>
    <w:r w:rsidRPr="001D7FB4" w:rsidR="001D7FB4">
      <w:rPr>
        <w:bCs/>
      </w:rPr>
      <w:t>011989-75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3B57"/>
    <w:rsid w:val="00003FF5"/>
    <w:rsid w:val="00005766"/>
    <w:rsid w:val="00006D73"/>
    <w:rsid w:val="00007AEA"/>
    <w:rsid w:val="00007B3D"/>
    <w:rsid w:val="00010A66"/>
    <w:rsid w:val="00011030"/>
    <w:rsid w:val="000127ED"/>
    <w:rsid w:val="00013BD5"/>
    <w:rsid w:val="000146F0"/>
    <w:rsid w:val="000215AD"/>
    <w:rsid w:val="00022AD1"/>
    <w:rsid w:val="0002594D"/>
    <w:rsid w:val="00025BBC"/>
    <w:rsid w:val="000267A2"/>
    <w:rsid w:val="00034403"/>
    <w:rsid w:val="00043979"/>
    <w:rsid w:val="00046C9C"/>
    <w:rsid w:val="00050348"/>
    <w:rsid w:val="00050DA4"/>
    <w:rsid w:val="00051743"/>
    <w:rsid w:val="00054503"/>
    <w:rsid w:val="0006184A"/>
    <w:rsid w:val="00063388"/>
    <w:rsid w:val="0006468E"/>
    <w:rsid w:val="00064984"/>
    <w:rsid w:val="0006676D"/>
    <w:rsid w:val="00067486"/>
    <w:rsid w:val="0007060C"/>
    <w:rsid w:val="00071BB5"/>
    <w:rsid w:val="00072C7D"/>
    <w:rsid w:val="0007371C"/>
    <w:rsid w:val="00073BE6"/>
    <w:rsid w:val="0008200A"/>
    <w:rsid w:val="0008605B"/>
    <w:rsid w:val="0009049B"/>
    <w:rsid w:val="00091827"/>
    <w:rsid w:val="00093AAA"/>
    <w:rsid w:val="00094D3D"/>
    <w:rsid w:val="0009565D"/>
    <w:rsid w:val="00096F1E"/>
    <w:rsid w:val="000978F8"/>
    <w:rsid w:val="000A1504"/>
    <w:rsid w:val="000A25ED"/>
    <w:rsid w:val="000A70FF"/>
    <w:rsid w:val="000A77B8"/>
    <w:rsid w:val="000B1C24"/>
    <w:rsid w:val="000B2244"/>
    <w:rsid w:val="000B249D"/>
    <w:rsid w:val="000B3527"/>
    <w:rsid w:val="000B38A3"/>
    <w:rsid w:val="000B4647"/>
    <w:rsid w:val="000B4893"/>
    <w:rsid w:val="000C1131"/>
    <w:rsid w:val="000C1E3B"/>
    <w:rsid w:val="000C36A7"/>
    <w:rsid w:val="000D349E"/>
    <w:rsid w:val="000E1DB2"/>
    <w:rsid w:val="000E4AF0"/>
    <w:rsid w:val="000E5986"/>
    <w:rsid w:val="000F03EF"/>
    <w:rsid w:val="000F0D49"/>
    <w:rsid w:val="000F1FE6"/>
    <w:rsid w:val="000F3062"/>
    <w:rsid w:val="000F4923"/>
    <w:rsid w:val="000F5CF1"/>
    <w:rsid w:val="000F629C"/>
    <w:rsid w:val="000F7353"/>
    <w:rsid w:val="000F75D4"/>
    <w:rsid w:val="00103A95"/>
    <w:rsid w:val="00106E64"/>
    <w:rsid w:val="00107224"/>
    <w:rsid w:val="00110E35"/>
    <w:rsid w:val="00112936"/>
    <w:rsid w:val="00113A46"/>
    <w:rsid w:val="00113CD6"/>
    <w:rsid w:val="00114CE0"/>
    <w:rsid w:val="00116846"/>
    <w:rsid w:val="00123671"/>
    <w:rsid w:val="00123FCC"/>
    <w:rsid w:val="00130120"/>
    <w:rsid w:val="00130681"/>
    <w:rsid w:val="00133859"/>
    <w:rsid w:val="00134AD4"/>
    <w:rsid w:val="00134F72"/>
    <w:rsid w:val="00140AB9"/>
    <w:rsid w:val="0014100A"/>
    <w:rsid w:val="001425B3"/>
    <w:rsid w:val="001432A5"/>
    <w:rsid w:val="001453B1"/>
    <w:rsid w:val="00145DE5"/>
    <w:rsid w:val="00150631"/>
    <w:rsid w:val="00151684"/>
    <w:rsid w:val="00151B3F"/>
    <w:rsid w:val="001541BA"/>
    <w:rsid w:val="00154CF9"/>
    <w:rsid w:val="001572BA"/>
    <w:rsid w:val="001601EF"/>
    <w:rsid w:val="00161014"/>
    <w:rsid w:val="001627EE"/>
    <w:rsid w:val="001676C7"/>
    <w:rsid w:val="001678ED"/>
    <w:rsid w:val="001702F2"/>
    <w:rsid w:val="001708BE"/>
    <w:rsid w:val="001757DC"/>
    <w:rsid w:val="001760D7"/>
    <w:rsid w:val="00181227"/>
    <w:rsid w:val="0018227F"/>
    <w:rsid w:val="00184DEA"/>
    <w:rsid w:val="00185071"/>
    <w:rsid w:val="00186399"/>
    <w:rsid w:val="00186AB6"/>
    <w:rsid w:val="00187E16"/>
    <w:rsid w:val="0019150C"/>
    <w:rsid w:val="001925FD"/>
    <w:rsid w:val="0019282F"/>
    <w:rsid w:val="001949FC"/>
    <w:rsid w:val="001A2A59"/>
    <w:rsid w:val="001A383E"/>
    <w:rsid w:val="001A4E3A"/>
    <w:rsid w:val="001A7C43"/>
    <w:rsid w:val="001B125B"/>
    <w:rsid w:val="001B1BF5"/>
    <w:rsid w:val="001B2A9B"/>
    <w:rsid w:val="001B3886"/>
    <w:rsid w:val="001B6F37"/>
    <w:rsid w:val="001B7C47"/>
    <w:rsid w:val="001C0432"/>
    <w:rsid w:val="001C125F"/>
    <w:rsid w:val="001C492A"/>
    <w:rsid w:val="001C4C76"/>
    <w:rsid w:val="001C7044"/>
    <w:rsid w:val="001D2EA2"/>
    <w:rsid w:val="001D52BD"/>
    <w:rsid w:val="001D5659"/>
    <w:rsid w:val="001D58BB"/>
    <w:rsid w:val="001D6894"/>
    <w:rsid w:val="001D73C1"/>
    <w:rsid w:val="001D7FB4"/>
    <w:rsid w:val="001E43F1"/>
    <w:rsid w:val="001E6F08"/>
    <w:rsid w:val="001E7FB0"/>
    <w:rsid w:val="001F0365"/>
    <w:rsid w:val="001F288E"/>
    <w:rsid w:val="001F3908"/>
    <w:rsid w:val="001F51BD"/>
    <w:rsid w:val="001F76C9"/>
    <w:rsid w:val="0020296F"/>
    <w:rsid w:val="00204E16"/>
    <w:rsid w:val="0021021C"/>
    <w:rsid w:val="00211A21"/>
    <w:rsid w:val="002124CB"/>
    <w:rsid w:val="00215CF8"/>
    <w:rsid w:val="00215FA2"/>
    <w:rsid w:val="00217BB7"/>
    <w:rsid w:val="00217BF1"/>
    <w:rsid w:val="00221495"/>
    <w:rsid w:val="0022520E"/>
    <w:rsid w:val="002274DF"/>
    <w:rsid w:val="00227804"/>
    <w:rsid w:val="002311FA"/>
    <w:rsid w:val="0023435C"/>
    <w:rsid w:val="00240942"/>
    <w:rsid w:val="00241044"/>
    <w:rsid w:val="002424AF"/>
    <w:rsid w:val="00242EE2"/>
    <w:rsid w:val="00245F4A"/>
    <w:rsid w:val="002466F2"/>
    <w:rsid w:val="00253A95"/>
    <w:rsid w:val="00254905"/>
    <w:rsid w:val="0025675F"/>
    <w:rsid w:val="002600D9"/>
    <w:rsid w:val="002605A2"/>
    <w:rsid w:val="00260DF8"/>
    <w:rsid w:val="002664EF"/>
    <w:rsid w:val="002671EC"/>
    <w:rsid w:val="0027188A"/>
    <w:rsid w:val="00271F1B"/>
    <w:rsid w:val="0027398A"/>
    <w:rsid w:val="0027477B"/>
    <w:rsid w:val="00274E15"/>
    <w:rsid w:val="0027586A"/>
    <w:rsid w:val="00277B4F"/>
    <w:rsid w:val="00281EA6"/>
    <w:rsid w:val="0028232F"/>
    <w:rsid w:val="002828CF"/>
    <w:rsid w:val="00282E76"/>
    <w:rsid w:val="0028444F"/>
    <w:rsid w:val="00286D43"/>
    <w:rsid w:val="00287C92"/>
    <w:rsid w:val="00292E45"/>
    <w:rsid w:val="002947B9"/>
    <w:rsid w:val="00295D6A"/>
    <w:rsid w:val="0029607C"/>
    <w:rsid w:val="002A0A0A"/>
    <w:rsid w:val="002A0DD3"/>
    <w:rsid w:val="002A1053"/>
    <w:rsid w:val="002A2075"/>
    <w:rsid w:val="002A475F"/>
    <w:rsid w:val="002A4CF5"/>
    <w:rsid w:val="002A5241"/>
    <w:rsid w:val="002A66BD"/>
    <w:rsid w:val="002A73CD"/>
    <w:rsid w:val="002A7E21"/>
    <w:rsid w:val="002B2121"/>
    <w:rsid w:val="002B2CC8"/>
    <w:rsid w:val="002B3536"/>
    <w:rsid w:val="002B3C1C"/>
    <w:rsid w:val="002B5013"/>
    <w:rsid w:val="002B5A69"/>
    <w:rsid w:val="002C0980"/>
    <w:rsid w:val="002C1478"/>
    <w:rsid w:val="002D04F1"/>
    <w:rsid w:val="002D084E"/>
    <w:rsid w:val="002D20F3"/>
    <w:rsid w:val="002D2E86"/>
    <w:rsid w:val="002D36E0"/>
    <w:rsid w:val="002D5100"/>
    <w:rsid w:val="002D7E9A"/>
    <w:rsid w:val="002E0933"/>
    <w:rsid w:val="002E2444"/>
    <w:rsid w:val="002F0170"/>
    <w:rsid w:val="002F174B"/>
    <w:rsid w:val="002F321B"/>
    <w:rsid w:val="002F33E1"/>
    <w:rsid w:val="002F3470"/>
    <w:rsid w:val="002F3598"/>
    <w:rsid w:val="002F3714"/>
    <w:rsid w:val="002F6A27"/>
    <w:rsid w:val="002F775E"/>
    <w:rsid w:val="0030344F"/>
    <w:rsid w:val="00305DCE"/>
    <w:rsid w:val="0030693E"/>
    <w:rsid w:val="00312273"/>
    <w:rsid w:val="003124DB"/>
    <w:rsid w:val="003149E3"/>
    <w:rsid w:val="0031555F"/>
    <w:rsid w:val="003225F3"/>
    <w:rsid w:val="0032448C"/>
    <w:rsid w:val="00324F14"/>
    <w:rsid w:val="0033792B"/>
    <w:rsid w:val="00340241"/>
    <w:rsid w:val="00341837"/>
    <w:rsid w:val="00346324"/>
    <w:rsid w:val="003510F1"/>
    <w:rsid w:val="00351F46"/>
    <w:rsid w:val="00353571"/>
    <w:rsid w:val="00356317"/>
    <w:rsid w:val="00357FBF"/>
    <w:rsid w:val="00360978"/>
    <w:rsid w:val="003617A0"/>
    <w:rsid w:val="003619DD"/>
    <w:rsid w:val="0036281C"/>
    <w:rsid w:val="00363FA2"/>
    <w:rsid w:val="00364C1A"/>
    <w:rsid w:val="00365C0E"/>
    <w:rsid w:val="003733B0"/>
    <w:rsid w:val="003829A8"/>
    <w:rsid w:val="00382FDD"/>
    <w:rsid w:val="003833DA"/>
    <w:rsid w:val="00384592"/>
    <w:rsid w:val="003857E0"/>
    <w:rsid w:val="00386D27"/>
    <w:rsid w:val="00387882"/>
    <w:rsid w:val="0039040E"/>
    <w:rsid w:val="00390F1E"/>
    <w:rsid w:val="003913BD"/>
    <w:rsid w:val="00393F5E"/>
    <w:rsid w:val="0039678C"/>
    <w:rsid w:val="00396CA3"/>
    <w:rsid w:val="0039779D"/>
    <w:rsid w:val="00397DE1"/>
    <w:rsid w:val="003A08DA"/>
    <w:rsid w:val="003A2808"/>
    <w:rsid w:val="003B3518"/>
    <w:rsid w:val="003B49AD"/>
    <w:rsid w:val="003B6EB0"/>
    <w:rsid w:val="003C2AD1"/>
    <w:rsid w:val="003C34B8"/>
    <w:rsid w:val="003C42F7"/>
    <w:rsid w:val="003C5CBC"/>
    <w:rsid w:val="003C5E62"/>
    <w:rsid w:val="003C6ED4"/>
    <w:rsid w:val="003D16F9"/>
    <w:rsid w:val="003D3592"/>
    <w:rsid w:val="003D5407"/>
    <w:rsid w:val="003E1B2A"/>
    <w:rsid w:val="003E5095"/>
    <w:rsid w:val="003E5870"/>
    <w:rsid w:val="003E77CF"/>
    <w:rsid w:val="003F1068"/>
    <w:rsid w:val="003F5952"/>
    <w:rsid w:val="00400A90"/>
    <w:rsid w:val="00402E26"/>
    <w:rsid w:val="00405407"/>
    <w:rsid w:val="00407481"/>
    <w:rsid w:val="00411B0F"/>
    <w:rsid w:val="004122A0"/>
    <w:rsid w:val="00415C9E"/>
    <w:rsid w:val="00416EC9"/>
    <w:rsid w:val="0042101C"/>
    <w:rsid w:val="0042167B"/>
    <w:rsid w:val="004231C9"/>
    <w:rsid w:val="00423849"/>
    <w:rsid w:val="00424B79"/>
    <w:rsid w:val="00426A87"/>
    <w:rsid w:val="00427397"/>
    <w:rsid w:val="00430F79"/>
    <w:rsid w:val="00431E9F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B90"/>
    <w:rsid w:val="00450BC9"/>
    <w:rsid w:val="004543C8"/>
    <w:rsid w:val="0046595C"/>
    <w:rsid w:val="00470157"/>
    <w:rsid w:val="004710F9"/>
    <w:rsid w:val="004774E0"/>
    <w:rsid w:val="00481D28"/>
    <w:rsid w:val="0048374E"/>
    <w:rsid w:val="00483979"/>
    <w:rsid w:val="00483A7F"/>
    <w:rsid w:val="00483CF7"/>
    <w:rsid w:val="00484205"/>
    <w:rsid w:val="00485332"/>
    <w:rsid w:val="00490079"/>
    <w:rsid w:val="004919E6"/>
    <w:rsid w:val="00491D6E"/>
    <w:rsid w:val="004920A2"/>
    <w:rsid w:val="00493DBF"/>
    <w:rsid w:val="004967E5"/>
    <w:rsid w:val="00496827"/>
    <w:rsid w:val="00496C9D"/>
    <w:rsid w:val="004978FC"/>
    <w:rsid w:val="004A0774"/>
    <w:rsid w:val="004A18D4"/>
    <w:rsid w:val="004A34CD"/>
    <w:rsid w:val="004A4DA1"/>
    <w:rsid w:val="004A4FD4"/>
    <w:rsid w:val="004B0ADF"/>
    <w:rsid w:val="004B1E17"/>
    <w:rsid w:val="004B4D28"/>
    <w:rsid w:val="004B5CA5"/>
    <w:rsid w:val="004B71CA"/>
    <w:rsid w:val="004C05C0"/>
    <w:rsid w:val="004C081F"/>
    <w:rsid w:val="004C2846"/>
    <w:rsid w:val="004C57FA"/>
    <w:rsid w:val="004C6D95"/>
    <w:rsid w:val="004C7A94"/>
    <w:rsid w:val="004D2961"/>
    <w:rsid w:val="004D4197"/>
    <w:rsid w:val="004D504F"/>
    <w:rsid w:val="004D530B"/>
    <w:rsid w:val="004D55AB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07BB3"/>
    <w:rsid w:val="00513086"/>
    <w:rsid w:val="00515975"/>
    <w:rsid w:val="00516CD0"/>
    <w:rsid w:val="00517452"/>
    <w:rsid w:val="0051753F"/>
    <w:rsid w:val="0052083F"/>
    <w:rsid w:val="005211B0"/>
    <w:rsid w:val="00526361"/>
    <w:rsid w:val="00531EC6"/>
    <w:rsid w:val="00534E8D"/>
    <w:rsid w:val="00536A79"/>
    <w:rsid w:val="00537F7B"/>
    <w:rsid w:val="005411D0"/>
    <w:rsid w:val="0054156E"/>
    <w:rsid w:val="00547C61"/>
    <w:rsid w:val="005510C7"/>
    <w:rsid w:val="00551C70"/>
    <w:rsid w:val="00556E8A"/>
    <w:rsid w:val="00560E81"/>
    <w:rsid w:val="0056424A"/>
    <w:rsid w:val="00566A20"/>
    <w:rsid w:val="00567922"/>
    <w:rsid w:val="00570052"/>
    <w:rsid w:val="00572894"/>
    <w:rsid w:val="00574978"/>
    <w:rsid w:val="0057558A"/>
    <w:rsid w:val="00576628"/>
    <w:rsid w:val="005776D1"/>
    <w:rsid w:val="00582963"/>
    <w:rsid w:val="00582D6D"/>
    <w:rsid w:val="0058343D"/>
    <w:rsid w:val="00584DDB"/>
    <w:rsid w:val="005865B0"/>
    <w:rsid w:val="005908DD"/>
    <w:rsid w:val="00593798"/>
    <w:rsid w:val="005955AD"/>
    <w:rsid w:val="0059710C"/>
    <w:rsid w:val="005A15DE"/>
    <w:rsid w:val="005A2152"/>
    <w:rsid w:val="005A2917"/>
    <w:rsid w:val="005A3BE0"/>
    <w:rsid w:val="005A5132"/>
    <w:rsid w:val="005A674B"/>
    <w:rsid w:val="005A763A"/>
    <w:rsid w:val="005B11CB"/>
    <w:rsid w:val="005B231C"/>
    <w:rsid w:val="005B3285"/>
    <w:rsid w:val="005B5D33"/>
    <w:rsid w:val="005B6E5D"/>
    <w:rsid w:val="005C39E6"/>
    <w:rsid w:val="005C5BCE"/>
    <w:rsid w:val="005C5E3A"/>
    <w:rsid w:val="005D3153"/>
    <w:rsid w:val="005D38A7"/>
    <w:rsid w:val="005D59BE"/>
    <w:rsid w:val="005E280D"/>
    <w:rsid w:val="005E513E"/>
    <w:rsid w:val="005E6E4E"/>
    <w:rsid w:val="005E7A9C"/>
    <w:rsid w:val="005F2D00"/>
    <w:rsid w:val="005F32B9"/>
    <w:rsid w:val="005F3776"/>
    <w:rsid w:val="005F4056"/>
    <w:rsid w:val="005F42C1"/>
    <w:rsid w:val="005F4D3D"/>
    <w:rsid w:val="00601E13"/>
    <w:rsid w:val="00602E01"/>
    <w:rsid w:val="006030D9"/>
    <w:rsid w:val="00603719"/>
    <w:rsid w:val="00607A38"/>
    <w:rsid w:val="0061002B"/>
    <w:rsid w:val="00611495"/>
    <w:rsid w:val="00612492"/>
    <w:rsid w:val="006159EC"/>
    <w:rsid w:val="006204C0"/>
    <w:rsid w:val="00620DC2"/>
    <w:rsid w:val="00624819"/>
    <w:rsid w:val="00624E96"/>
    <w:rsid w:val="00627303"/>
    <w:rsid w:val="0063310D"/>
    <w:rsid w:val="00635BE4"/>
    <w:rsid w:val="00643DCE"/>
    <w:rsid w:val="006447F1"/>
    <w:rsid w:val="00644FAB"/>
    <w:rsid w:val="0064546F"/>
    <w:rsid w:val="00650CA7"/>
    <w:rsid w:val="00650D35"/>
    <w:rsid w:val="006511A2"/>
    <w:rsid w:val="0065225D"/>
    <w:rsid w:val="006558D1"/>
    <w:rsid w:val="00656EB0"/>
    <w:rsid w:val="00657E10"/>
    <w:rsid w:val="00660E82"/>
    <w:rsid w:val="0066196D"/>
    <w:rsid w:val="006633B4"/>
    <w:rsid w:val="00666C31"/>
    <w:rsid w:val="00667638"/>
    <w:rsid w:val="00670EB6"/>
    <w:rsid w:val="00671D1A"/>
    <w:rsid w:val="006723E3"/>
    <w:rsid w:val="006731A5"/>
    <w:rsid w:val="00675337"/>
    <w:rsid w:val="00675829"/>
    <w:rsid w:val="00675B5C"/>
    <w:rsid w:val="00675FE0"/>
    <w:rsid w:val="00684298"/>
    <w:rsid w:val="00685214"/>
    <w:rsid w:val="00686289"/>
    <w:rsid w:val="006862AF"/>
    <w:rsid w:val="00690762"/>
    <w:rsid w:val="00690FDF"/>
    <w:rsid w:val="0069307B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2EFC"/>
    <w:rsid w:val="006C6B8D"/>
    <w:rsid w:val="006C770A"/>
    <w:rsid w:val="006D3B33"/>
    <w:rsid w:val="006E1C4E"/>
    <w:rsid w:val="006E4C61"/>
    <w:rsid w:val="006E4CF0"/>
    <w:rsid w:val="006E541E"/>
    <w:rsid w:val="006F4866"/>
    <w:rsid w:val="006F53D5"/>
    <w:rsid w:val="006F6369"/>
    <w:rsid w:val="006F6E44"/>
    <w:rsid w:val="007022E3"/>
    <w:rsid w:val="0070701B"/>
    <w:rsid w:val="0070737C"/>
    <w:rsid w:val="00707AB4"/>
    <w:rsid w:val="00710B52"/>
    <w:rsid w:val="007154F2"/>
    <w:rsid w:val="00723262"/>
    <w:rsid w:val="00723D2E"/>
    <w:rsid w:val="007265AC"/>
    <w:rsid w:val="00730A78"/>
    <w:rsid w:val="00730C18"/>
    <w:rsid w:val="00734060"/>
    <w:rsid w:val="00735CAB"/>
    <w:rsid w:val="007406DB"/>
    <w:rsid w:val="007428DC"/>
    <w:rsid w:val="0074483D"/>
    <w:rsid w:val="00751BD9"/>
    <w:rsid w:val="00752541"/>
    <w:rsid w:val="00753DE6"/>
    <w:rsid w:val="00754BBE"/>
    <w:rsid w:val="00755668"/>
    <w:rsid w:val="0076025A"/>
    <w:rsid w:val="00760462"/>
    <w:rsid w:val="00760B4A"/>
    <w:rsid w:val="00761988"/>
    <w:rsid w:val="00764394"/>
    <w:rsid w:val="00764668"/>
    <w:rsid w:val="0076517D"/>
    <w:rsid w:val="00766853"/>
    <w:rsid w:val="00767482"/>
    <w:rsid w:val="00770E42"/>
    <w:rsid w:val="00772EBD"/>
    <w:rsid w:val="00774F31"/>
    <w:rsid w:val="00777BD5"/>
    <w:rsid w:val="00781F7A"/>
    <w:rsid w:val="00782107"/>
    <w:rsid w:val="00782B9F"/>
    <w:rsid w:val="007830DE"/>
    <w:rsid w:val="00783DAB"/>
    <w:rsid w:val="00784934"/>
    <w:rsid w:val="00784A82"/>
    <w:rsid w:val="00787032"/>
    <w:rsid w:val="0079160E"/>
    <w:rsid w:val="0079282C"/>
    <w:rsid w:val="00792D0F"/>
    <w:rsid w:val="00797A74"/>
    <w:rsid w:val="007A0956"/>
    <w:rsid w:val="007A1115"/>
    <w:rsid w:val="007A2C3F"/>
    <w:rsid w:val="007A39A2"/>
    <w:rsid w:val="007A3B4D"/>
    <w:rsid w:val="007A425A"/>
    <w:rsid w:val="007A5A2F"/>
    <w:rsid w:val="007A5F8F"/>
    <w:rsid w:val="007A639A"/>
    <w:rsid w:val="007A76BD"/>
    <w:rsid w:val="007B241E"/>
    <w:rsid w:val="007B419A"/>
    <w:rsid w:val="007B4D43"/>
    <w:rsid w:val="007C06B6"/>
    <w:rsid w:val="007C3C31"/>
    <w:rsid w:val="007C5DED"/>
    <w:rsid w:val="007C67F8"/>
    <w:rsid w:val="007C68FE"/>
    <w:rsid w:val="007C7ABD"/>
    <w:rsid w:val="007D150F"/>
    <w:rsid w:val="007D2E01"/>
    <w:rsid w:val="007D4144"/>
    <w:rsid w:val="007D6623"/>
    <w:rsid w:val="007D669E"/>
    <w:rsid w:val="007D7E51"/>
    <w:rsid w:val="007E416E"/>
    <w:rsid w:val="007E4842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1152F"/>
    <w:rsid w:val="00811EB2"/>
    <w:rsid w:val="0081239F"/>
    <w:rsid w:val="00812A0A"/>
    <w:rsid w:val="00813204"/>
    <w:rsid w:val="0081384B"/>
    <w:rsid w:val="00822157"/>
    <w:rsid w:val="00822BC3"/>
    <w:rsid w:val="00823243"/>
    <w:rsid w:val="00825C54"/>
    <w:rsid w:val="00830264"/>
    <w:rsid w:val="00831DEC"/>
    <w:rsid w:val="00831E2D"/>
    <w:rsid w:val="008327AB"/>
    <w:rsid w:val="00833472"/>
    <w:rsid w:val="00833D0E"/>
    <w:rsid w:val="00833F6A"/>
    <w:rsid w:val="008345E6"/>
    <w:rsid w:val="0083500F"/>
    <w:rsid w:val="00835683"/>
    <w:rsid w:val="00840A11"/>
    <w:rsid w:val="00841041"/>
    <w:rsid w:val="00843943"/>
    <w:rsid w:val="00843EB1"/>
    <w:rsid w:val="00844178"/>
    <w:rsid w:val="008446AE"/>
    <w:rsid w:val="00845FBD"/>
    <w:rsid w:val="00846353"/>
    <w:rsid w:val="00846B1E"/>
    <w:rsid w:val="00847A49"/>
    <w:rsid w:val="00861B39"/>
    <w:rsid w:val="008634F0"/>
    <w:rsid w:val="0086447B"/>
    <w:rsid w:val="0086530C"/>
    <w:rsid w:val="0086543F"/>
    <w:rsid w:val="0087137B"/>
    <w:rsid w:val="008716C3"/>
    <w:rsid w:val="00873AA0"/>
    <w:rsid w:val="00876AE2"/>
    <w:rsid w:val="0088053B"/>
    <w:rsid w:val="008827EE"/>
    <w:rsid w:val="008836CF"/>
    <w:rsid w:val="00891B97"/>
    <w:rsid w:val="0089518A"/>
    <w:rsid w:val="00895CC8"/>
    <w:rsid w:val="008A3F35"/>
    <w:rsid w:val="008A48CA"/>
    <w:rsid w:val="008B2574"/>
    <w:rsid w:val="008B5207"/>
    <w:rsid w:val="008B6356"/>
    <w:rsid w:val="008B6F19"/>
    <w:rsid w:val="008B760C"/>
    <w:rsid w:val="008B7EAD"/>
    <w:rsid w:val="008C0AC4"/>
    <w:rsid w:val="008C0B6D"/>
    <w:rsid w:val="008C405D"/>
    <w:rsid w:val="008C4158"/>
    <w:rsid w:val="008C6226"/>
    <w:rsid w:val="008D0964"/>
    <w:rsid w:val="008D436C"/>
    <w:rsid w:val="008D4AEA"/>
    <w:rsid w:val="008D6AF9"/>
    <w:rsid w:val="008D7199"/>
    <w:rsid w:val="008D7946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5985"/>
    <w:rsid w:val="00900106"/>
    <w:rsid w:val="0090185F"/>
    <w:rsid w:val="0091107A"/>
    <w:rsid w:val="0091717B"/>
    <w:rsid w:val="00917C57"/>
    <w:rsid w:val="00917CD5"/>
    <w:rsid w:val="00917F3C"/>
    <w:rsid w:val="00920ED9"/>
    <w:rsid w:val="00921436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469D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3140"/>
    <w:rsid w:val="0097458B"/>
    <w:rsid w:val="009755C6"/>
    <w:rsid w:val="00980FE9"/>
    <w:rsid w:val="00981471"/>
    <w:rsid w:val="00984279"/>
    <w:rsid w:val="009849FA"/>
    <w:rsid w:val="00984BFE"/>
    <w:rsid w:val="00990880"/>
    <w:rsid w:val="009910B4"/>
    <w:rsid w:val="00993530"/>
    <w:rsid w:val="00995195"/>
    <w:rsid w:val="00996A6B"/>
    <w:rsid w:val="0099757F"/>
    <w:rsid w:val="009976AB"/>
    <w:rsid w:val="00997CB5"/>
    <w:rsid w:val="009A3A7A"/>
    <w:rsid w:val="009A69E8"/>
    <w:rsid w:val="009A6C76"/>
    <w:rsid w:val="009A75B5"/>
    <w:rsid w:val="009B41D9"/>
    <w:rsid w:val="009B752F"/>
    <w:rsid w:val="009B792E"/>
    <w:rsid w:val="009C075B"/>
    <w:rsid w:val="009C2B11"/>
    <w:rsid w:val="009C5A15"/>
    <w:rsid w:val="009C688C"/>
    <w:rsid w:val="009D2B6E"/>
    <w:rsid w:val="009D6356"/>
    <w:rsid w:val="009D75E3"/>
    <w:rsid w:val="009D7BFE"/>
    <w:rsid w:val="009E0A0A"/>
    <w:rsid w:val="009F3AF8"/>
    <w:rsid w:val="009F4CCE"/>
    <w:rsid w:val="009F4E89"/>
    <w:rsid w:val="00A032BB"/>
    <w:rsid w:val="00A03D05"/>
    <w:rsid w:val="00A06121"/>
    <w:rsid w:val="00A06667"/>
    <w:rsid w:val="00A06E74"/>
    <w:rsid w:val="00A17239"/>
    <w:rsid w:val="00A2167A"/>
    <w:rsid w:val="00A2236C"/>
    <w:rsid w:val="00A23C43"/>
    <w:rsid w:val="00A265F3"/>
    <w:rsid w:val="00A27A31"/>
    <w:rsid w:val="00A3087E"/>
    <w:rsid w:val="00A31713"/>
    <w:rsid w:val="00A323EA"/>
    <w:rsid w:val="00A3608D"/>
    <w:rsid w:val="00A428BD"/>
    <w:rsid w:val="00A445D4"/>
    <w:rsid w:val="00A471BF"/>
    <w:rsid w:val="00A47DB1"/>
    <w:rsid w:val="00A50ACA"/>
    <w:rsid w:val="00A50C95"/>
    <w:rsid w:val="00A51AB5"/>
    <w:rsid w:val="00A51C13"/>
    <w:rsid w:val="00A54614"/>
    <w:rsid w:val="00A60F6A"/>
    <w:rsid w:val="00A61BA1"/>
    <w:rsid w:val="00A6255B"/>
    <w:rsid w:val="00A629D1"/>
    <w:rsid w:val="00A72A37"/>
    <w:rsid w:val="00A74974"/>
    <w:rsid w:val="00A766BC"/>
    <w:rsid w:val="00A76F45"/>
    <w:rsid w:val="00A778DD"/>
    <w:rsid w:val="00A81458"/>
    <w:rsid w:val="00A86E1F"/>
    <w:rsid w:val="00A878DF"/>
    <w:rsid w:val="00A9200F"/>
    <w:rsid w:val="00AB2FE0"/>
    <w:rsid w:val="00AB30A9"/>
    <w:rsid w:val="00AB4A2F"/>
    <w:rsid w:val="00AC02EB"/>
    <w:rsid w:val="00AC27FE"/>
    <w:rsid w:val="00AC2C51"/>
    <w:rsid w:val="00AC5F02"/>
    <w:rsid w:val="00AC61E0"/>
    <w:rsid w:val="00AC6AD4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3E68"/>
    <w:rsid w:val="00AF4DA1"/>
    <w:rsid w:val="00AF619D"/>
    <w:rsid w:val="00B00451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082E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7CB"/>
    <w:rsid w:val="00B40B88"/>
    <w:rsid w:val="00B41F4F"/>
    <w:rsid w:val="00B42469"/>
    <w:rsid w:val="00B4337E"/>
    <w:rsid w:val="00B4565F"/>
    <w:rsid w:val="00B45737"/>
    <w:rsid w:val="00B5128D"/>
    <w:rsid w:val="00B53514"/>
    <w:rsid w:val="00B549B4"/>
    <w:rsid w:val="00B62356"/>
    <w:rsid w:val="00B64DD4"/>
    <w:rsid w:val="00B666BB"/>
    <w:rsid w:val="00B66850"/>
    <w:rsid w:val="00B67064"/>
    <w:rsid w:val="00B727F4"/>
    <w:rsid w:val="00B751EF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0E56"/>
    <w:rsid w:val="00BB6A16"/>
    <w:rsid w:val="00BC1837"/>
    <w:rsid w:val="00BC1D2A"/>
    <w:rsid w:val="00BC3B6D"/>
    <w:rsid w:val="00BC5289"/>
    <w:rsid w:val="00BD52B3"/>
    <w:rsid w:val="00BE19C2"/>
    <w:rsid w:val="00BE53CC"/>
    <w:rsid w:val="00BF05D8"/>
    <w:rsid w:val="00BF08C4"/>
    <w:rsid w:val="00BF3F04"/>
    <w:rsid w:val="00BF4E47"/>
    <w:rsid w:val="00BF6BB4"/>
    <w:rsid w:val="00BF7773"/>
    <w:rsid w:val="00BF7B38"/>
    <w:rsid w:val="00C01B92"/>
    <w:rsid w:val="00C0266A"/>
    <w:rsid w:val="00C028B5"/>
    <w:rsid w:val="00C1332E"/>
    <w:rsid w:val="00C21FBB"/>
    <w:rsid w:val="00C2369F"/>
    <w:rsid w:val="00C2502A"/>
    <w:rsid w:val="00C26C30"/>
    <w:rsid w:val="00C2743B"/>
    <w:rsid w:val="00C319F4"/>
    <w:rsid w:val="00C3715C"/>
    <w:rsid w:val="00C37623"/>
    <w:rsid w:val="00C41A9B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AE6"/>
    <w:rsid w:val="00C64256"/>
    <w:rsid w:val="00C74C8C"/>
    <w:rsid w:val="00C75EB1"/>
    <w:rsid w:val="00C7681A"/>
    <w:rsid w:val="00C76F67"/>
    <w:rsid w:val="00C76FF7"/>
    <w:rsid w:val="00C777EF"/>
    <w:rsid w:val="00C83B81"/>
    <w:rsid w:val="00C8702A"/>
    <w:rsid w:val="00C87273"/>
    <w:rsid w:val="00C90241"/>
    <w:rsid w:val="00C928CC"/>
    <w:rsid w:val="00C94C4B"/>
    <w:rsid w:val="00C96289"/>
    <w:rsid w:val="00CA0CD4"/>
    <w:rsid w:val="00CA108D"/>
    <w:rsid w:val="00CA1470"/>
    <w:rsid w:val="00CA53A3"/>
    <w:rsid w:val="00CA77FB"/>
    <w:rsid w:val="00CB094D"/>
    <w:rsid w:val="00CB6863"/>
    <w:rsid w:val="00CB6D5A"/>
    <w:rsid w:val="00CB73AD"/>
    <w:rsid w:val="00CC1B31"/>
    <w:rsid w:val="00CC242B"/>
    <w:rsid w:val="00CC4077"/>
    <w:rsid w:val="00CC4F21"/>
    <w:rsid w:val="00CC50F4"/>
    <w:rsid w:val="00CD2049"/>
    <w:rsid w:val="00CD23AB"/>
    <w:rsid w:val="00CD6E3C"/>
    <w:rsid w:val="00CD6EF2"/>
    <w:rsid w:val="00CE1976"/>
    <w:rsid w:val="00CE2BAA"/>
    <w:rsid w:val="00CF09A7"/>
    <w:rsid w:val="00CF19D0"/>
    <w:rsid w:val="00D02527"/>
    <w:rsid w:val="00D02697"/>
    <w:rsid w:val="00D02A84"/>
    <w:rsid w:val="00D042DC"/>
    <w:rsid w:val="00D04681"/>
    <w:rsid w:val="00D04C2B"/>
    <w:rsid w:val="00D05D6A"/>
    <w:rsid w:val="00D070A3"/>
    <w:rsid w:val="00D13645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3CF0"/>
    <w:rsid w:val="00D34B58"/>
    <w:rsid w:val="00D35DCB"/>
    <w:rsid w:val="00D372E6"/>
    <w:rsid w:val="00D37D92"/>
    <w:rsid w:val="00D435A4"/>
    <w:rsid w:val="00D439AC"/>
    <w:rsid w:val="00D44DAF"/>
    <w:rsid w:val="00D45CE3"/>
    <w:rsid w:val="00D5395B"/>
    <w:rsid w:val="00D567A0"/>
    <w:rsid w:val="00D569D3"/>
    <w:rsid w:val="00D62359"/>
    <w:rsid w:val="00D62915"/>
    <w:rsid w:val="00D66874"/>
    <w:rsid w:val="00D70109"/>
    <w:rsid w:val="00D7079D"/>
    <w:rsid w:val="00D71F25"/>
    <w:rsid w:val="00D74843"/>
    <w:rsid w:val="00D82608"/>
    <w:rsid w:val="00D830DC"/>
    <w:rsid w:val="00D83C95"/>
    <w:rsid w:val="00D83D3A"/>
    <w:rsid w:val="00D84A8B"/>
    <w:rsid w:val="00D84F8D"/>
    <w:rsid w:val="00D971D7"/>
    <w:rsid w:val="00DA07B4"/>
    <w:rsid w:val="00DA19BC"/>
    <w:rsid w:val="00DA3E83"/>
    <w:rsid w:val="00DA4328"/>
    <w:rsid w:val="00DA6D7A"/>
    <w:rsid w:val="00DA7C3E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8D8"/>
    <w:rsid w:val="00DC4D1D"/>
    <w:rsid w:val="00DC5342"/>
    <w:rsid w:val="00DC5CCB"/>
    <w:rsid w:val="00DC7F02"/>
    <w:rsid w:val="00DD005C"/>
    <w:rsid w:val="00DD0B61"/>
    <w:rsid w:val="00DD35FC"/>
    <w:rsid w:val="00DD5993"/>
    <w:rsid w:val="00DD760F"/>
    <w:rsid w:val="00DD78D3"/>
    <w:rsid w:val="00DE2671"/>
    <w:rsid w:val="00DE6806"/>
    <w:rsid w:val="00DF0F07"/>
    <w:rsid w:val="00DF0F14"/>
    <w:rsid w:val="00DF2053"/>
    <w:rsid w:val="00DF5D31"/>
    <w:rsid w:val="00DF6CEF"/>
    <w:rsid w:val="00E02A26"/>
    <w:rsid w:val="00E02A37"/>
    <w:rsid w:val="00E0428E"/>
    <w:rsid w:val="00E0430A"/>
    <w:rsid w:val="00E05291"/>
    <w:rsid w:val="00E06626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80F"/>
    <w:rsid w:val="00E22D8A"/>
    <w:rsid w:val="00E24859"/>
    <w:rsid w:val="00E2594C"/>
    <w:rsid w:val="00E33620"/>
    <w:rsid w:val="00E36EB7"/>
    <w:rsid w:val="00E40009"/>
    <w:rsid w:val="00E41757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6DC1"/>
    <w:rsid w:val="00E67028"/>
    <w:rsid w:val="00E67CB3"/>
    <w:rsid w:val="00E706E6"/>
    <w:rsid w:val="00E7366E"/>
    <w:rsid w:val="00E75020"/>
    <w:rsid w:val="00E8204F"/>
    <w:rsid w:val="00E87370"/>
    <w:rsid w:val="00E87790"/>
    <w:rsid w:val="00E90DC0"/>
    <w:rsid w:val="00E9106E"/>
    <w:rsid w:val="00E93CA8"/>
    <w:rsid w:val="00E93FD3"/>
    <w:rsid w:val="00E94020"/>
    <w:rsid w:val="00E9700B"/>
    <w:rsid w:val="00EA2FB7"/>
    <w:rsid w:val="00EA5437"/>
    <w:rsid w:val="00EB123C"/>
    <w:rsid w:val="00EB190A"/>
    <w:rsid w:val="00EB19ED"/>
    <w:rsid w:val="00EB3383"/>
    <w:rsid w:val="00EC07E1"/>
    <w:rsid w:val="00EC08F5"/>
    <w:rsid w:val="00EC597F"/>
    <w:rsid w:val="00EC6BD2"/>
    <w:rsid w:val="00EC796C"/>
    <w:rsid w:val="00ED099D"/>
    <w:rsid w:val="00ED0E18"/>
    <w:rsid w:val="00ED0E9A"/>
    <w:rsid w:val="00ED6629"/>
    <w:rsid w:val="00ED6CB5"/>
    <w:rsid w:val="00ED725B"/>
    <w:rsid w:val="00EE1689"/>
    <w:rsid w:val="00EE2323"/>
    <w:rsid w:val="00EF04A6"/>
    <w:rsid w:val="00EF586A"/>
    <w:rsid w:val="00F00326"/>
    <w:rsid w:val="00F00803"/>
    <w:rsid w:val="00F0194B"/>
    <w:rsid w:val="00F03D5A"/>
    <w:rsid w:val="00F04336"/>
    <w:rsid w:val="00F04F78"/>
    <w:rsid w:val="00F10743"/>
    <w:rsid w:val="00F10992"/>
    <w:rsid w:val="00F10AFF"/>
    <w:rsid w:val="00F11488"/>
    <w:rsid w:val="00F12C06"/>
    <w:rsid w:val="00F14975"/>
    <w:rsid w:val="00F15963"/>
    <w:rsid w:val="00F2048D"/>
    <w:rsid w:val="00F2198E"/>
    <w:rsid w:val="00F23635"/>
    <w:rsid w:val="00F23E0B"/>
    <w:rsid w:val="00F25DD9"/>
    <w:rsid w:val="00F32614"/>
    <w:rsid w:val="00F33D0A"/>
    <w:rsid w:val="00F3570D"/>
    <w:rsid w:val="00F44CA1"/>
    <w:rsid w:val="00F44CF5"/>
    <w:rsid w:val="00F46AB9"/>
    <w:rsid w:val="00F478AF"/>
    <w:rsid w:val="00F47FDA"/>
    <w:rsid w:val="00F502AB"/>
    <w:rsid w:val="00F51A8A"/>
    <w:rsid w:val="00F52DF4"/>
    <w:rsid w:val="00F53350"/>
    <w:rsid w:val="00F57690"/>
    <w:rsid w:val="00F65E64"/>
    <w:rsid w:val="00F65F1A"/>
    <w:rsid w:val="00F66048"/>
    <w:rsid w:val="00F667A5"/>
    <w:rsid w:val="00F766DF"/>
    <w:rsid w:val="00F76A04"/>
    <w:rsid w:val="00F77F6F"/>
    <w:rsid w:val="00F851A4"/>
    <w:rsid w:val="00F85EC4"/>
    <w:rsid w:val="00F87B17"/>
    <w:rsid w:val="00F87EFC"/>
    <w:rsid w:val="00F907D8"/>
    <w:rsid w:val="00F90C1F"/>
    <w:rsid w:val="00F92E5C"/>
    <w:rsid w:val="00F93720"/>
    <w:rsid w:val="00F97706"/>
    <w:rsid w:val="00FA0449"/>
    <w:rsid w:val="00FA1BB8"/>
    <w:rsid w:val="00FA5F79"/>
    <w:rsid w:val="00FA740D"/>
    <w:rsid w:val="00FA7F19"/>
    <w:rsid w:val="00FB061E"/>
    <w:rsid w:val="00FB36AC"/>
    <w:rsid w:val="00FB62C7"/>
    <w:rsid w:val="00FB7473"/>
    <w:rsid w:val="00FC12A1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CE0"/>
    <w:rsid w:val="00FE4D43"/>
    <w:rsid w:val="00FE64D7"/>
    <w:rsid w:val="00FE67E4"/>
    <w:rsid w:val="00FF0DC2"/>
    <w:rsid w:val="00FF0FA5"/>
    <w:rsid w:val="00FF23B5"/>
    <w:rsid w:val="00FF444E"/>
    <w:rsid w:val="00FF44D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7BD163B-7BD4-4956-88FC-2C84B2E5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483D"/>
    <w:pPr>
      <w:spacing w:before="100" w:beforeAutospacing="1" w:after="100" w:afterAutospacing="1"/>
    </w:pPr>
  </w:style>
  <w:style w:type="character" w:customStyle="1" w:styleId="blk">
    <w:name w:val="blk"/>
    <w:rsid w:val="00C64256"/>
  </w:style>
  <w:style w:type="paragraph" w:styleId="BodyTextIndent">
    <w:name w:val="Body Text Indent"/>
    <w:basedOn w:val="Normal"/>
    <w:link w:val="a4"/>
    <w:rsid w:val="00755668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rsid w:val="00755668"/>
    <w:rPr>
      <w:rFonts w:ascii="Times New Roman" w:eastAsia="Times New Roman" w:hAnsi="Times New Roman"/>
      <w:sz w:val="24"/>
      <w:szCs w:val="24"/>
    </w:rPr>
  </w:style>
  <w:style w:type="character" w:customStyle="1" w:styleId="a5">
    <w:name w:val="Гипертекстовая ссылка"/>
    <w:basedOn w:val="DefaultParagraphFont"/>
    <w:rsid w:val="00FF0FA5"/>
    <w:rPr>
      <w:color w:val="106BBE"/>
    </w:rPr>
  </w:style>
  <w:style w:type="paragraph" w:styleId="BlockText">
    <w:name w:val="Block Text"/>
    <w:basedOn w:val="Normal"/>
    <w:rsid w:val="00A60F6A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customStyle="1" w:styleId="a6">
    <w:name w:val="Прижатый влево"/>
    <w:basedOn w:val="Normal"/>
    <w:next w:val="Normal"/>
    <w:uiPriority w:val="99"/>
    <w:rsid w:val="00191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Normal"/>
    <w:rsid w:val="00A5461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A54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consultantplus://offline/ref=4980D295399EE58D9654425F74B2AF25231C7C427463645E9C82394B5C5AE4D748F1F6BF51D01DA6ED3649C3302D3E7DFCAE017A1BCA1C6B50x6L" TargetMode="External" /><Relationship Id="rId6" Type="http://schemas.openxmlformats.org/officeDocument/2006/relationships/hyperlink" Target="http://sudact.ru/law/koap/razdel-iv/glava-24/statia-24.5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